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13" w:rsidRPr="00475343" w:rsidRDefault="003A6A13" w:rsidP="00FC68E9">
      <w:pPr>
        <w:spacing w:beforeLines="50" w:before="156" w:afterLines="50" w:after="156" w:line="276" w:lineRule="auto"/>
        <w:rPr>
          <w:rFonts w:ascii="宋体" w:hAnsi="宋体"/>
          <w:bCs/>
          <w:iCs/>
          <w:color w:val="000000"/>
          <w:sz w:val="24"/>
        </w:rPr>
      </w:pPr>
      <w:r w:rsidRPr="00475343">
        <w:rPr>
          <w:rFonts w:ascii="宋体" w:hAnsi="宋体"/>
          <w:bCs/>
          <w:iCs/>
          <w:color w:val="000000"/>
          <w:sz w:val="24"/>
        </w:rPr>
        <w:t>证券代码：00093</w:t>
      </w:r>
      <w:r w:rsidR="00684876">
        <w:rPr>
          <w:rFonts w:ascii="宋体" w:hAnsi="宋体"/>
          <w:bCs/>
          <w:iCs/>
          <w:color w:val="000000"/>
          <w:sz w:val="24"/>
        </w:rPr>
        <w:t xml:space="preserve">6             </w:t>
      </w:r>
      <w:r w:rsidR="00684876">
        <w:rPr>
          <w:rFonts w:ascii="宋体" w:hAnsi="宋体" w:hint="eastAsia"/>
          <w:bCs/>
          <w:iCs/>
          <w:color w:val="000000"/>
          <w:sz w:val="24"/>
        </w:rPr>
        <w:t xml:space="preserve">                      </w:t>
      </w:r>
      <w:r w:rsidRPr="00475343">
        <w:rPr>
          <w:rFonts w:ascii="宋体" w:hAnsi="宋体"/>
          <w:bCs/>
          <w:iCs/>
          <w:color w:val="000000"/>
          <w:sz w:val="24"/>
        </w:rPr>
        <w:t>证券简称：华西股份</w:t>
      </w:r>
    </w:p>
    <w:p w:rsidR="003A6A13" w:rsidRPr="00521336" w:rsidRDefault="003A6A13" w:rsidP="00FC68E9">
      <w:pPr>
        <w:spacing w:beforeLines="50" w:before="156" w:afterLines="50" w:after="156" w:line="276" w:lineRule="auto"/>
        <w:jc w:val="center"/>
        <w:rPr>
          <w:rFonts w:ascii="宋体" w:hAnsi="宋体"/>
          <w:b/>
          <w:bCs/>
          <w:iCs/>
          <w:color w:val="000000"/>
          <w:sz w:val="28"/>
          <w:szCs w:val="28"/>
        </w:rPr>
      </w:pPr>
      <w:r w:rsidRPr="00521336">
        <w:rPr>
          <w:rFonts w:ascii="宋体" w:hAnsi="宋体"/>
          <w:b/>
          <w:bCs/>
          <w:iCs/>
          <w:color w:val="000000"/>
          <w:sz w:val="28"/>
          <w:szCs w:val="28"/>
        </w:rPr>
        <w:t>江苏华西村股份有限公司投资者关系活动记录表</w:t>
      </w:r>
    </w:p>
    <w:p w:rsidR="003A6A13" w:rsidRPr="00475343" w:rsidRDefault="003A6A13" w:rsidP="00A95491">
      <w:pPr>
        <w:spacing w:line="276" w:lineRule="auto"/>
        <w:rPr>
          <w:rFonts w:ascii="宋体" w:hAnsi="宋体"/>
          <w:bCs/>
          <w:iCs/>
          <w:sz w:val="24"/>
        </w:rPr>
      </w:pPr>
      <w:r w:rsidRPr="00475343">
        <w:rPr>
          <w:rFonts w:ascii="宋体" w:hAnsi="宋体"/>
          <w:bCs/>
          <w:iCs/>
          <w:color w:val="000000"/>
          <w:sz w:val="24"/>
        </w:rPr>
        <w:t xml:space="preserve">                                                      </w:t>
      </w:r>
      <w:r w:rsidRPr="00475343">
        <w:rPr>
          <w:rFonts w:ascii="宋体" w:hAnsi="宋体"/>
          <w:bCs/>
          <w:iCs/>
          <w:sz w:val="24"/>
        </w:rPr>
        <w:t xml:space="preserve"> 编号：20</w:t>
      </w:r>
      <w:r w:rsidR="00841BE6">
        <w:rPr>
          <w:rFonts w:ascii="宋体" w:hAnsi="宋体" w:hint="eastAsia"/>
          <w:bCs/>
          <w:iCs/>
          <w:sz w:val="24"/>
        </w:rPr>
        <w:t>25</w:t>
      </w:r>
      <w:r w:rsidR="00496D9D">
        <w:rPr>
          <w:rFonts w:ascii="宋体" w:hAnsi="宋体"/>
          <w:bCs/>
          <w:iCs/>
          <w:sz w:val="24"/>
        </w:rPr>
        <w:t>-</w:t>
      </w:r>
      <w:r w:rsidR="00800FB9">
        <w:rPr>
          <w:rFonts w:ascii="宋体" w:hAnsi="宋体" w:hint="eastAsia"/>
          <w:bCs/>
          <w:iCs/>
          <w:sz w:val="24"/>
        </w:rPr>
        <w:t>001</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655"/>
      </w:tblGrid>
      <w:tr w:rsidR="003A6A13" w:rsidRPr="00475343" w:rsidTr="00B868D9">
        <w:tc>
          <w:tcPr>
            <w:tcW w:w="1242" w:type="dxa"/>
            <w:tcBorders>
              <w:top w:val="single" w:sz="4" w:space="0" w:color="auto"/>
              <w:left w:val="single" w:sz="4" w:space="0" w:color="auto"/>
              <w:bottom w:val="single" w:sz="4" w:space="0" w:color="auto"/>
              <w:right w:val="single" w:sz="4" w:space="0" w:color="auto"/>
            </w:tcBorders>
            <w:vAlign w:val="center"/>
          </w:tcPr>
          <w:p w:rsidR="003A6A13" w:rsidRPr="00475343" w:rsidRDefault="003A6A13" w:rsidP="00EC62BD">
            <w:pPr>
              <w:spacing w:line="276" w:lineRule="auto"/>
              <w:jc w:val="center"/>
              <w:rPr>
                <w:rFonts w:ascii="宋体" w:hAnsi="宋体"/>
                <w:bCs/>
                <w:iCs/>
                <w:color w:val="000000"/>
                <w:kern w:val="0"/>
                <w:sz w:val="24"/>
              </w:rPr>
            </w:pPr>
            <w:r w:rsidRPr="00475343">
              <w:rPr>
                <w:rFonts w:ascii="宋体" w:hAnsi="宋体"/>
                <w:bCs/>
                <w:iCs/>
                <w:color w:val="000000"/>
                <w:kern w:val="0"/>
                <w:sz w:val="24"/>
              </w:rPr>
              <w:t>投资者关系活动类别</w:t>
            </w:r>
          </w:p>
        </w:tc>
        <w:tc>
          <w:tcPr>
            <w:tcW w:w="7655" w:type="dxa"/>
            <w:tcBorders>
              <w:top w:val="single" w:sz="4" w:space="0" w:color="auto"/>
              <w:left w:val="single" w:sz="4" w:space="0" w:color="auto"/>
              <w:bottom w:val="single" w:sz="4" w:space="0" w:color="auto"/>
              <w:right w:val="single" w:sz="4" w:space="0" w:color="auto"/>
            </w:tcBorders>
          </w:tcPr>
          <w:p w:rsidR="003A6A13" w:rsidRPr="00475343" w:rsidRDefault="00FC68E9" w:rsidP="00A95491">
            <w:pPr>
              <w:spacing w:line="276" w:lineRule="auto"/>
              <w:rPr>
                <w:rFonts w:ascii="宋体" w:hAnsi="宋体"/>
                <w:bCs/>
                <w:iCs/>
                <w:color w:val="000000"/>
                <w:kern w:val="0"/>
                <w:sz w:val="24"/>
              </w:rPr>
            </w:pPr>
            <w:r w:rsidRPr="00475343">
              <w:rPr>
                <w:rFonts w:ascii="宋体" w:hAnsi="宋体"/>
                <w:bCs/>
                <w:iCs/>
                <w:color w:val="000000"/>
                <w:kern w:val="0"/>
                <w:sz w:val="24"/>
              </w:rPr>
              <w:t>□</w:t>
            </w:r>
            <w:r w:rsidR="003A6A13" w:rsidRPr="00475343">
              <w:rPr>
                <w:rFonts w:ascii="宋体" w:hAnsi="宋体"/>
                <w:kern w:val="0"/>
                <w:sz w:val="24"/>
              </w:rPr>
              <w:t xml:space="preserve">特定对象调研     </w:t>
            </w:r>
            <w:r w:rsidR="00EA2027" w:rsidRPr="00475343">
              <w:rPr>
                <w:rFonts w:ascii="宋体" w:hAnsi="宋体"/>
                <w:kern w:val="0"/>
                <w:sz w:val="24"/>
              </w:rPr>
              <w:t xml:space="preserve">  </w:t>
            </w:r>
            <w:r w:rsidR="003A6A13" w:rsidRPr="00475343">
              <w:rPr>
                <w:rFonts w:ascii="宋体" w:hAnsi="宋体"/>
                <w:kern w:val="0"/>
                <w:sz w:val="24"/>
              </w:rPr>
              <w:t xml:space="preserve"> </w:t>
            </w:r>
            <w:r w:rsidR="00EA2027" w:rsidRPr="00475343">
              <w:rPr>
                <w:rFonts w:ascii="宋体" w:hAnsi="宋体"/>
                <w:bCs/>
                <w:iCs/>
                <w:color w:val="000000"/>
                <w:kern w:val="0"/>
                <w:sz w:val="24"/>
              </w:rPr>
              <w:t>□</w:t>
            </w:r>
            <w:r w:rsidR="003A6A13" w:rsidRPr="00475343">
              <w:rPr>
                <w:rFonts w:ascii="宋体" w:hAnsi="宋体"/>
                <w:kern w:val="0"/>
                <w:sz w:val="24"/>
              </w:rPr>
              <w:t>分析师会议</w:t>
            </w:r>
          </w:p>
          <w:p w:rsidR="003A6A13" w:rsidRPr="00475343" w:rsidRDefault="002D5A5B" w:rsidP="00A95491">
            <w:pPr>
              <w:spacing w:line="276" w:lineRule="auto"/>
              <w:rPr>
                <w:rFonts w:ascii="宋体" w:hAnsi="宋体"/>
                <w:bCs/>
                <w:iCs/>
                <w:color w:val="000000"/>
                <w:kern w:val="0"/>
                <w:sz w:val="24"/>
              </w:rPr>
            </w:pPr>
            <w:r w:rsidRPr="00475343">
              <w:rPr>
                <w:rFonts w:ascii="宋体" w:hAnsi="宋体"/>
                <w:bCs/>
                <w:iCs/>
                <w:color w:val="000000"/>
                <w:kern w:val="0"/>
                <w:sz w:val="24"/>
              </w:rPr>
              <w:t>□</w:t>
            </w:r>
            <w:r w:rsidR="003A6A13" w:rsidRPr="00475343">
              <w:rPr>
                <w:rFonts w:ascii="宋体" w:hAnsi="宋体"/>
                <w:kern w:val="0"/>
                <w:sz w:val="24"/>
              </w:rPr>
              <w:t xml:space="preserve">媒体采访            </w:t>
            </w:r>
            <w:r w:rsidR="00FC68E9" w:rsidRPr="00475343">
              <w:rPr>
                <w:rFonts w:ascii="宋体" w:hAnsi="宋体"/>
                <w:bCs/>
                <w:iCs/>
                <w:color w:val="000000"/>
                <w:kern w:val="0"/>
                <w:sz w:val="24"/>
              </w:rPr>
              <w:t>√</w:t>
            </w:r>
            <w:r w:rsidR="003A6A13" w:rsidRPr="00475343">
              <w:rPr>
                <w:rFonts w:ascii="宋体" w:hAnsi="宋体"/>
                <w:kern w:val="0"/>
                <w:sz w:val="24"/>
              </w:rPr>
              <w:t>业绩说明会</w:t>
            </w:r>
          </w:p>
          <w:p w:rsidR="003A6A13" w:rsidRPr="00475343" w:rsidRDefault="003A6A13" w:rsidP="00A95491">
            <w:pPr>
              <w:spacing w:line="276" w:lineRule="auto"/>
              <w:rPr>
                <w:rFonts w:ascii="宋体" w:hAnsi="宋体"/>
                <w:bCs/>
                <w:iCs/>
                <w:color w:val="000000"/>
                <w:kern w:val="0"/>
                <w:sz w:val="24"/>
              </w:rPr>
            </w:pPr>
            <w:r w:rsidRPr="00475343">
              <w:rPr>
                <w:rFonts w:ascii="宋体" w:hAnsi="宋体"/>
                <w:bCs/>
                <w:iCs/>
                <w:color w:val="000000"/>
                <w:kern w:val="0"/>
                <w:sz w:val="24"/>
              </w:rPr>
              <w:t>□</w:t>
            </w:r>
            <w:r w:rsidRPr="00475343">
              <w:rPr>
                <w:rFonts w:ascii="宋体" w:hAnsi="宋体"/>
                <w:kern w:val="0"/>
                <w:sz w:val="24"/>
              </w:rPr>
              <w:t xml:space="preserve">新闻发布会          </w:t>
            </w:r>
            <w:r w:rsidRPr="00475343">
              <w:rPr>
                <w:rFonts w:ascii="宋体" w:hAnsi="宋体"/>
                <w:bCs/>
                <w:iCs/>
                <w:color w:val="000000"/>
                <w:kern w:val="0"/>
                <w:sz w:val="24"/>
              </w:rPr>
              <w:t>□</w:t>
            </w:r>
            <w:r w:rsidRPr="00475343">
              <w:rPr>
                <w:rFonts w:ascii="宋体" w:hAnsi="宋体"/>
                <w:kern w:val="0"/>
                <w:sz w:val="24"/>
              </w:rPr>
              <w:t>路演活动</w:t>
            </w:r>
          </w:p>
          <w:p w:rsidR="003A6A13" w:rsidRPr="00475343" w:rsidRDefault="003A6A13" w:rsidP="00A95491">
            <w:pPr>
              <w:tabs>
                <w:tab w:val="left" w:pos="3045"/>
                <w:tab w:val="center" w:pos="3199"/>
              </w:tabs>
              <w:spacing w:line="276" w:lineRule="auto"/>
              <w:rPr>
                <w:rFonts w:ascii="宋体" w:hAnsi="宋体"/>
                <w:bCs/>
                <w:iCs/>
                <w:color w:val="000000"/>
                <w:kern w:val="0"/>
                <w:sz w:val="24"/>
              </w:rPr>
            </w:pPr>
            <w:r w:rsidRPr="00475343">
              <w:rPr>
                <w:rFonts w:ascii="宋体" w:hAnsi="宋体"/>
                <w:bCs/>
                <w:iCs/>
                <w:color w:val="000000"/>
                <w:kern w:val="0"/>
                <w:sz w:val="24"/>
              </w:rPr>
              <w:t>□</w:t>
            </w:r>
            <w:r w:rsidRPr="00475343">
              <w:rPr>
                <w:rFonts w:ascii="宋体" w:hAnsi="宋体"/>
                <w:kern w:val="0"/>
                <w:sz w:val="24"/>
              </w:rPr>
              <w:t>现场参观</w:t>
            </w:r>
            <w:r w:rsidRPr="00475343">
              <w:rPr>
                <w:rFonts w:ascii="宋体" w:hAnsi="宋体"/>
                <w:bCs/>
                <w:iCs/>
                <w:color w:val="000000"/>
                <w:kern w:val="0"/>
                <w:sz w:val="24"/>
              </w:rPr>
              <w:tab/>
            </w:r>
          </w:p>
          <w:p w:rsidR="003A6A13" w:rsidRPr="00475343" w:rsidRDefault="003A6A13" w:rsidP="00A95491">
            <w:pPr>
              <w:tabs>
                <w:tab w:val="center" w:pos="3199"/>
              </w:tabs>
              <w:spacing w:line="276" w:lineRule="auto"/>
              <w:rPr>
                <w:rFonts w:ascii="宋体" w:hAnsi="宋体"/>
                <w:bCs/>
                <w:iCs/>
                <w:color w:val="000000"/>
                <w:kern w:val="0"/>
                <w:sz w:val="24"/>
              </w:rPr>
            </w:pPr>
            <w:r w:rsidRPr="00475343">
              <w:rPr>
                <w:rFonts w:ascii="宋体" w:hAnsi="宋体"/>
                <w:bCs/>
                <w:iCs/>
                <w:color w:val="000000"/>
                <w:kern w:val="0"/>
                <w:sz w:val="24"/>
              </w:rPr>
              <w:t>□</w:t>
            </w:r>
            <w:r w:rsidRPr="00475343">
              <w:rPr>
                <w:rFonts w:ascii="宋体" w:hAnsi="宋体"/>
                <w:kern w:val="0"/>
                <w:sz w:val="24"/>
              </w:rPr>
              <w:t>其他 （</w:t>
            </w:r>
            <w:proofErr w:type="gramStart"/>
            <w:r w:rsidRPr="00475343">
              <w:rPr>
                <w:rFonts w:ascii="宋体" w:hAnsi="宋体"/>
                <w:kern w:val="0"/>
                <w:sz w:val="24"/>
                <w:u w:val="single"/>
              </w:rPr>
              <w:t>请文字</w:t>
            </w:r>
            <w:proofErr w:type="gramEnd"/>
            <w:r w:rsidRPr="00475343">
              <w:rPr>
                <w:rFonts w:ascii="宋体" w:hAnsi="宋体"/>
                <w:kern w:val="0"/>
                <w:sz w:val="24"/>
                <w:u w:val="single"/>
              </w:rPr>
              <w:t>说明其他活动内容）</w:t>
            </w:r>
          </w:p>
        </w:tc>
      </w:tr>
      <w:tr w:rsidR="003A6A13" w:rsidRPr="00475343" w:rsidTr="00B868D9">
        <w:tc>
          <w:tcPr>
            <w:tcW w:w="1242" w:type="dxa"/>
            <w:tcBorders>
              <w:top w:val="single" w:sz="4" w:space="0" w:color="auto"/>
              <w:left w:val="single" w:sz="4" w:space="0" w:color="auto"/>
              <w:bottom w:val="single" w:sz="4" w:space="0" w:color="auto"/>
              <w:right w:val="single" w:sz="4" w:space="0" w:color="auto"/>
            </w:tcBorders>
            <w:vAlign w:val="center"/>
          </w:tcPr>
          <w:p w:rsidR="003A6A13" w:rsidRPr="00475343" w:rsidRDefault="003A6A13" w:rsidP="001A0C84">
            <w:pPr>
              <w:spacing w:line="276" w:lineRule="auto"/>
              <w:jc w:val="center"/>
              <w:rPr>
                <w:rFonts w:ascii="宋体" w:hAnsi="宋体"/>
                <w:bCs/>
                <w:iCs/>
                <w:color w:val="000000"/>
                <w:kern w:val="0"/>
                <w:sz w:val="24"/>
              </w:rPr>
            </w:pPr>
            <w:r w:rsidRPr="00475343">
              <w:rPr>
                <w:rFonts w:ascii="宋体" w:hAnsi="宋体"/>
                <w:bCs/>
                <w:iCs/>
                <w:color w:val="000000"/>
                <w:kern w:val="0"/>
                <w:sz w:val="24"/>
              </w:rPr>
              <w:t>参与单位名称及人员姓名</w:t>
            </w:r>
          </w:p>
        </w:tc>
        <w:tc>
          <w:tcPr>
            <w:tcW w:w="7655" w:type="dxa"/>
            <w:tcBorders>
              <w:top w:val="single" w:sz="4" w:space="0" w:color="auto"/>
              <w:left w:val="single" w:sz="4" w:space="0" w:color="auto"/>
              <w:bottom w:val="single" w:sz="4" w:space="0" w:color="auto"/>
              <w:right w:val="single" w:sz="4" w:space="0" w:color="auto"/>
            </w:tcBorders>
            <w:vAlign w:val="center"/>
          </w:tcPr>
          <w:p w:rsidR="001003FB" w:rsidRPr="00FC68E9" w:rsidRDefault="00B9735F" w:rsidP="00841BE6">
            <w:pPr>
              <w:adjustRightInd w:val="0"/>
              <w:spacing w:line="560" w:lineRule="exact"/>
              <w:jc w:val="left"/>
              <w:rPr>
                <w:rFonts w:ascii="宋体" w:hAnsi="宋体"/>
                <w:sz w:val="24"/>
              </w:rPr>
            </w:pPr>
            <w:r w:rsidRPr="00B9735F">
              <w:rPr>
                <w:rFonts w:ascii="宋体" w:hAnsi="宋体" w:hint="eastAsia"/>
                <w:sz w:val="24"/>
              </w:rPr>
              <w:t>线上参与公司 202</w:t>
            </w:r>
            <w:r w:rsidR="00841BE6">
              <w:rPr>
                <w:rFonts w:ascii="宋体" w:hAnsi="宋体" w:hint="eastAsia"/>
                <w:sz w:val="24"/>
              </w:rPr>
              <w:t>4</w:t>
            </w:r>
            <w:r w:rsidRPr="00B9735F">
              <w:rPr>
                <w:rFonts w:ascii="宋体" w:hAnsi="宋体" w:hint="eastAsia"/>
                <w:sz w:val="24"/>
              </w:rPr>
              <w:t>年度网上业绩说明会的投资</w:t>
            </w:r>
            <w:r w:rsidR="00A05B3F">
              <w:rPr>
                <w:rFonts w:ascii="宋体" w:hAnsi="宋体" w:hint="eastAsia"/>
                <w:sz w:val="24"/>
              </w:rPr>
              <w:t>者</w:t>
            </w:r>
          </w:p>
        </w:tc>
      </w:tr>
      <w:tr w:rsidR="003A6A13" w:rsidRPr="00475343" w:rsidTr="00B868D9">
        <w:tc>
          <w:tcPr>
            <w:tcW w:w="1242" w:type="dxa"/>
            <w:tcBorders>
              <w:top w:val="single" w:sz="4" w:space="0" w:color="auto"/>
              <w:left w:val="single" w:sz="4" w:space="0" w:color="auto"/>
              <w:bottom w:val="single" w:sz="4" w:space="0" w:color="auto"/>
              <w:right w:val="single" w:sz="4" w:space="0" w:color="auto"/>
            </w:tcBorders>
            <w:vAlign w:val="center"/>
          </w:tcPr>
          <w:p w:rsidR="003A6A13" w:rsidRPr="00475343" w:rsidRDefault="003A6A13" w:rsidP="00EC62BD">
            <w:pPr>
              <w:spacing w:line="276" w:lineRule="auto"/>
              <w:jc w:val="center"/>
              <w:rPr>
                <w:rFonts w:ascii="宋体" w:hAnsi="宋体"/>
                <w:bCs/>
                <w:iCs/>
                <w:color w:val="000000"/>
                <w:kern w:val="0"/>
                <w:sz w:val="24"/>
              </w:rPr>
            </w:pPr>
            <w:r w:rsidRPr="00475343">
              <w:rPr>
                <w:rFonts w:ascii="宋体" w:hAnsi="宋体"/>
                <w:bCs/>
                <w:iCs/>
                <w:color w:val="000000"/>
                <w:kern w:val="0"/>
                <w:sz w:val="24"/>
              </w:rPr>
              <w:t>时间</w:t>
            </w:r>
          </w:p>
        </w:tc>
        <w:tc>
          <w:tcPr>
            <w:tcW w:w="7655" w:type="dxa"/>
            <w:tcBorders>
              <w:top w:val="single" w:sz="4" w:space="0" w:color="auto"/>
              <w:left w:val="single" w:sz="4" w:space="0" w:color="auto"/>
              <w:bottom w:val="single" w:sz="4" w:space="0" w:color="auto"/>
              <w:right w:val="single" w:sz="4" w:space="0" w:color="auto"/>
            </w:tcBorders>
          </w:tcPr>
          <w:p w:rsidR="003A6A13" w:rsidRPr="006E5214" w:rsidRDefault="006E5214" w:rsidP="00841BE6">
            <w:pPr>
              <w:adjustRightInd w:val="0"/>
              <w:spacing w:line="560" w:lineRule="exact"/>
              <w:rPr>
                <w:rFonts w:ascii="宋体" w:hAnsi="宋体"/>
                <w:sz w:val="24"/>
              </w:rPr>
            </w:pPr>
            <w:r w:rsidRPr="006E5214">
              <w:rPr>
                <w:rFonts w:ascii="宋体" w:hAnsi="宋体" w:hint="eastAsia"/>
                <w:sz w:val="24"/>
              </w:rPr>
              <w:t>202</w:t>
            </w:r>
            <w:r w:rsidR="00841BE6">
              <w:rPr>
                <w:rFonts w:ascii="宋体" w:hAnsi="宋体" w:hint="eastAsia"/>
                <w:sz w:val="24"/>
              </w:rPr>
              <w:t>5</w:t>
            </w:r>
            <w:r w:rsidRPr="006E5214">
              <w:rPr>
                <w:rFonts w:ascii="宋体" w:hAnsi="宋体" w:hint="eastAsia"/>
                <w:sz w:val="24"/>
              </w:rPr>
              <w:t>年5月</w:t>
            </w:r>
            <w:r w:rsidR="00841BE6">
              <w:rPr>
                <w:rFonts w:ascii="宋体" w:hAnsi="宋体" w:hint="eastAsia"/>
                <w:sz w:val="24"/>
              </w:rPr>
              <w:t>9</w:t>
            </w:r>
            <w:r w:rsidRPr="006E5214">
              <w:rPr>
                <w:rFonts w:ascii="宋体" w:hAnsi="宋体" w:hint="eastAsia"/>
                <w:sz w:val="24"/>
              </w:rPr>
              <w:t>日（星期</w:t>
            </w:r>
            <w:r w:rsidR="002459AD">
              <w:rPr>
                <w:rFonts w:ascii="宋体" w:hAnsi="宋体" w:hint="eastAsia"/>
                <w:sz w:val="24"/>
              </w:rPr>
              <w:t>五</w:t>
            </w:r>
            <w:r w:rsidRPr="006E5214">
              <w:rPr>
                <w:rFonts w:ascii="宋体" w:hAnsi="宋体" w:hint="eastAsia"/>
                <w:sz w:val="24"/>
              </w:rPr>
              <w:t>）15:00-16:00</w:t>
            </w:r>
          </w:p>
        </w:tc>
      </w:tr>
      <w:tr w:rsidR="003A6A13" w:rsidRPr="00475343" w:rsidTr="00B868D9">
        <w:tc>
          <w:tcPr>
            <w:tcW w:w="1242" w:type="dxa"/>
            <w:tcBorders>
              <w:top w:val="single" w:sz="4" w:space="0" w:color="auto"/>
              <w:left w:val="single" w:sz="4" w:space="0" w:color="auto"/>
              <w:bottom w:val="single" w:sz="4" w:space="0" w:color="auto"/>
              <w:right w:val="single" w:sz="4" w:space="0" w:color="auto"/>
            </w:tcBorders>
            <w:vAlign w:val="center"/>
          </w:tcPr>
          <w:p w:rsidR="003A6A13" w:rsidRPr="00475343" w:rsidRDefault="003A6A13" w:rsidP="00EC62BD">
            <w:pPr>
              <w:spacing w:line="276" w:lineRule="auto"/>
              <w:jc w:val="center"/>
              <w:rPr>
                <w:rFonts w:ascii="宋体" w:hAnsi="宋体"/>
                <w:bCs/>
                <w:iCs/>
                <w:color w:val="000000"/>
                <w:kern w:val="0"/>
                <w:sz w:val="24"/>
              </w:rPr>
            </w:pPr>
            <w:r w:rsidRPr="00475343">
              <w:rPr>
                <w:rFonts w:ascii="宋体" w:hAnsi="宋体"/>
                <w:bCs/>
                <w:iCs/>
                <w:color w:val="000000"/>
                <w:kern w:val="0"/>
                <w:sz w:val="24"/>
              </w:rPr>
              <w:t>地点</w:t>
            </w:r>
          </w:p>
        </w:tc>
        <w:tc>
          <w:tcPr>
            <w:tcW w:w="7655" w:type="dxa"/>
            <w:tcBorders>
              <w:top w:val="single" w:sz="4" w:space="0" w:color="auto"/>
              <w:left w:val="single" w:sz="4" w:space="0" w:color="auto"/>
              <w:bottom w:val="single" w:sz="4" w:space="0" w:color="auto"/>
              <w:right w:val="single" w:sz="4" w:space="0" w:color="auto"/>
            </w:tcBorders>
          </w:tcPr>
          <w:p w:rsidR="003A6A13" w:rsidRPr="006E5214" w:rsidRDefault="006E5214" w:rsidP="006E5214">
            <w:pPr>
              <w:adjustRightInd w:val="0"/>
              <w:spacing w:line="560" w:lineRule="exact"/>
              <w:rPr>
                <w:rFonts w:ascii="宋体" w:hAnsi="宋体"/>
                <w:sz w:val="24"/>
              </w:rPr>
            </w:pPr>
            <w:r w:rsidRPr="006E5214">
              <w:rPr>
                <w:rFonts w:ascii="宋体" w:hAnsi="宋体" w:hint="eastAsia"/>
                <w:sz w:val="24"/>
              </w:rPr>
              <w:t>价值在线（www.ir-online.cn）</w:t>
            </w:r>
          </w:p>
        </w:tc>
      </w:tr>
      <w:tr w:rsidR="003A6A13" w:rsidRPr="00475343" w:rsidTr="00B868D9">
        <w:tc>
          <w:tcPr>
            <w:tcW w:w="1242" w:type="dxa"/>
            <w:tcBorders>
              <w:top w:val="single" w:sz="4" w:space="0" w:color="auto"/>
              <w:left w:val="single" w:sz="4" w:space="0" w:color="auto"/>
              <w:bottom w:val="single" w:sz="4" w:space="0" w:color="auto"/>
              <w:right w:val="single" w:sz="4" w:space="0" w:color="auto"/>
            </w:tcBorders>
            <w:vAlign w:val="center"/>
          </w:tcPr>
          <w:p w:rsidR="003A6A13" w:rsidRPr="00475343" w:rsidRDefault="003A6A13" w:rsidP="00B9735F">
            <w:pPr>
              <w:spacing w:line="288" w:lineRule="auto"/>
              <w:jc w:val="center"/>
              <w:rPr>
                <w:rFonts w:ascii="宋体" w:hAnsi="宋体"/>
                <w:bCs/>
                <w:iCs/>
                <w:color w:val="000000"/>
                <w:kern w:val="0"/>
                <w:sz w:val="24"/>
              </w:rPr>
            </w:pPr>
            <w:r w:rsidRPr="00475343">
              <w:rPr>
                <w:rFonts w:ascii="宋体" w:hAnsi="宋体"/>
                <w:bCs/>
                <w:iCs/>
                <w:color w:val="000000"/>
                <w:kern w:val="0"/>
                <w:sz w:val="24"/>
              </w:rPr>
              <w:t>上市公司接待人员姓名</w:t>
            </w:r>
          </w:p>
        </w:tc>
        <w:tc>
          <w:tcPr>
            <w:tcW w:w="7655" w:type="dxa"/>
            <w:tcBorders>
              <w:top w:val="single" w:sz="4" w:space="0" w:color="auto"/>
              <w:left w:val="single" w:sz="4" w:space="0" w:color="auto"/>
              <w:bottom w:val="single" w:sz="4" w:space="0" w:color="auto"/>
              <w:right w:val="single" w:sz="4" w:space="0" w:color="auto"/>
            </w:tcBorders>
            <w:vAlign w:val="center"/>
          </w:tcPr>
          <w:p w:rsidR="00B9735F" w:rsidRDefault="006E5214" w:rsidP="00B9735F">
            <w:pPr>
              <w:adjustRightInd w:val="0"/>
              <w:spacing w:line="288" w:lineRule="auto"/>
              <w:jc w:val="left"/>
              <w:rPr>
                <w:rFonts w:ascii="宋体" w:hAnsi="宋体"/>
                <w:sz w:val="24"/>
              </w:rPr>
            </w:pPr>
            <w:r w:rsidRPr="006E5214">
              <w:rPr>
                <w:rFonts w:ascii="宋体" w:hAnsi="宋体" w:hint="eastAsia"/>
                <w:sz w:val="24"/>
              </w:rPr>
              <w:t>公司董事长</w:t>
            </w:r>
            <w:r w:rsidR="00666A95">
              <w:rPr>
                <w:rFonts w:ascii="宋体" w:hAnsi="宋体" w:hint="eastAsia"/>
                <w:sz w:val="24"/>
              </w:rPr>
              <w:t xml:space="preserve"> </w:t>
            </w:r>
            <w:proofErr w:type="gramStart"/>
            <w:r w:rsidRPr="006E5214">
              <w:rPr>
                <w:rFonts w:ascii="宋体" w:hAnsi="宋体" w:hint="eastAsia"/>
                <w:sz w:val="24"/>
              </w:rPr>
              <w:t>吴协恩</w:t>
            </w:r>
            <w:proofErr w:type="gramEnd"/>
            <w:r>
              <w:rPr>
                <w:rFonts w:ascii="宋体" w:hAnsi="宋体" w:hint="eastAsia"/>
                <w:sz w:val="24"/>
              </w:rPr>
              <w:t>先生</w:t>
            </w:r>
          </w:p>
          <w:p w:rsidR="00B9735F" w:rsidRDefault="00820AB9" w:rsidP="00B9735F">
            <w:pPr>
              <w:adjustRightInd w:val="0"/>
              <w:spacing w:line="288" w:lineRule="auto"/>
              <w:jc w:val="left"/>
              <w:rPr>
                <w:rFonts w:ascii="宋体" w:hAnsi="宋体"/>
                <w:sz w:val="24"/>
              </w:rPr>
            </w:pPr>
            <w:r>
              <w:rPr>
                <w:rFonts w:ascii="宋体" w:hAnsi="宋体" w:hint="eastAsia"/>
                <w:sz w:val="24"/>
              </w:rPr>
              <w:t>董事</w:t>
            </w:r>
            <w:r w:rsidR="006E5214" w:rsidRPr="006E5214">
              <w:rPr>
                <w:rFonts w:ascii="宋体" w:hAnsi="宋体" w:hint="eastAsia"/>
                <w:sz w:val="24"/>
              </w:rPr>
              <w:t>兼总经理</w:t>
            </w:r>
            <w:r w:rsidR="00666A95">
              <w:rPr>
                <w:rFonts w:ascii="宋体" w:hAnsi="宋体" w:hint="eastAsia"/>
                <w:sz w:val="24"/>
              </w:rPr>
              <w:t xml:space="preserve"> </w:t>
            </w:r>
            <w:r w:rsidR="006E5214" w:rsidRPr="006E5214">
              <w:rPr>
                <w:rFonts w:ascii="宋体" w:hAnsi="宋体" w:hint="eastAsia"/>
                <w:sz w:val="24"/>
              </w:rPr>
              <w:t>李满良</w:t>
            </w:r>
            <w:r w:rsidR="006E5214">
              <w:rPr>
                <w:rFonts w:ascii="宋体" w:hAnsi="宋体" w:hint="eastAsia"/>
                <w:sz w:val="24"/>
              </w:rPr>
              <w:t>先生</w:t>
            </w:r>
          </w:p>
          <w:p w:rsidR="00B9735F" w:rsidRDefault="006E5214" w:rsidP="00B9735F">
            <w:pPr>
              <w:adjustRightInd w:val="0"/>
              <w:spacing w:line="288" w:lineRule="auto"/>
              <w:jc w:val="left"/>
              <w:rPr>
                <w:rFonts w:ascii="宋体" w:hAnsi="宋体"/>
                <w:sz w:val="24"/>
              </w:rPr>
            </w:pPr>
            <w:r w:rsidRPr="006E5214">
              <w:rPr>
                <w:rFonts w:ascii="宋体" w:hAnsi="宋体" w:hint="eastAsia"/>
                <w:sz w:val="24"/>
              </w:rPr>
              <w:t>独立董事</w:t>
            </w:r>
            <w:r w:rsidR="00666A95">
              <w:rPr>
                <w:rFonts w:ascii="宋体" w:hAnsi="宋体" w:hint="eastAsia"/>
                <w:sz w:val="24"/>
              </w:rPr>
              <w:t xml:space="preserve"> </w:t>
            </w:r>
            <w:r w:rsidR="002459AD">
              <w:rPr>
                <w:rFonts w:ascii="宋体" w:hAnsi="宋体" w:hint="eastAsia"/>
                <w:sz w:val="24"/>
              </w:rPr>
              <w:t>孙涛</w:t>
            </w:r>
            <w:r>
              <w:rPr>
                <w:rFonts w:ascii="宋体" w:hAnsi="宋体" w:hint="eastAsia"/>
                <w:sz w:val="24"/>
              </w:rPr>
              <w:t>先生</w:t>
            </w:r>
          </w:p>
          <w:p w:rsidR="00B9735F" w:rsidRDefault="006E5214" w:rsidP="00B9735F">
            <w:pPr>
              <w:adjustRightInd w:val="0"/>
              <w:spacing w:line="288" w:lineRule="auto"/>
              <w:jc w:val="left"/>
              <w:rPr>
                <w:rFonts w:ascii="宋体" w:hAnsi="宋体"/>
                <w:sz w:val="24"/>
              </w:rPr>
            </w:pPr>
            <w:r w:rsidRPr="006E5214">
              <w:rPr>
                <w:rFonts w:ascii="宋体" w:hAnsi="宋体" w:hint="eastAsia"/>
                <w:sz w:val="24"/>
              </w:rPr>
              <w:t>财务总监</w:t>
            </w:r>
            <w:r w:rsidR="00666A95">
              <w:rPr>
                <w:rFonts w:ascii="宋体" w:hAnsi="宋体" w:hint="eastAsia"/>
                <w:sz w:val="24"/>
              </w:rPr>
              <w:t xml:space="preserve"> </w:t>
            </w:r>
            <w:proofErr w:type="gramStart"/>
            <w:r w:rsidR="00065781">
              <w:rPr>
                <w:rFonts w:ascii="宋体" w:hAnsi="宋体" w:hint="eastAsia"/>
                <w:sz w:val="24"/>
              </w:rPr>
              <w:t>吴雅清</w:t>
            </w:r>
            <w:r>
              <w:rPr>
                <w:rFonts w:ascii="宋体" w:hAnsi="宋体" w:hint="eastAsia"/>
                <w:sz w:val="24"/>
              </w:rPr>
              <w:t>女士</w:t>
            </w:r>
            <w:proofErr w:type="gramEnd"/>
          </w:p>
          <w:p w:rsidR="00D324BE" w:rsidRPr="006E5214" w:rsidRDefault="006E5214" w:rsidP="00B9735F">
            <w:pPr>
              <w:adjustRightInd w:val="0"/>
              <w:spacing w:line="288" w:lineRule="auto"/>
              <w:jc w:val="left"/>
              <w:rPr>
                <w:rFonts w:ascii="宋体" w:hAnsi="宋体"/>
                <w:sz w:val="24"/>
              </w:rPr>
            </w:pPr>
            <w:r w:rsidRPr="006E5214">
              <w:rPr>
                <w:rFonts w:ascii="宋体" w:hAnsi="宋体" w:hint="eastAsia"/>
                <w:sz w:val="24"/>
              </w:rPr>
              <w:t>副总经理兼董事会秘书</w:t>
            </w:r>
            <w:r w:rsidR="00666A95">
              <w:rPr>
                <w:rFonts w:ascii="宋体" w:hAnsi="宋体" w:hint="eastAsia"/>
                <w:sz w:val="24"/>
              </w:rPr>
              <w:t xml:space="preserve"> </w:t>
            </w:r>
            <w:r w:rsidRPr="006E5214">
              <w:rPr>
                <w:rFonts w:ascii="宋体" w:hAnsi="宋体" w:hint="eastAsia"/>
                <w:sz w:val="24"/>
              </w:rPr>
              <w:t>王学良</w:t>
            </w:r>
            <w:r>
              <w:rPr>
                <w:rFonts w:ascii="宋体" w:hAnsi="宋体" w:hint="eastAsia"/>
                <w:sz w:val="24"/>
              </w:rPr>
              <w:t>先生</w:t>
            </w:r>
          </w:p>
        </w:tc>
      </w:tr>
      <w:tr w:rsidR="003648B0" w:rsidRPr="001A0C84" w:rsidTr="00B868D9">
        <w:tc>
          <w:tcPr>
            <w:tcW w:w="1242" w:type="dxa"/>
            <w:tcBorders>
              <w:top w:val="single" w:sz="4" w:space="0" w:color="auto"/>
              <w:left w:val="single" w:sz="4" w:space="0" w:color="auto"/>
              <w:bottom w:val="single" w:sz="4" w:space="0" w:color="auto"/>
              <w:right w:val="single" w:sz="4" w:space="0" w:color="auto"/>
            </w:tcBorders>
            <w:vAlign w:val="center"/>
          </w:tcPr>
          <w:p w:rsidR="003648B0" w:rsidRPr="001A0C84" w:rsidRDefault="003648B0" w:rsidP="00B9735F">
            <w:pPr>
              <w:spacing w:line="360" w:lineRule="auto"/>
              <w:rPr>
                <w:rFonts w:ascii="宋体" w:hAnsi="宋体"/>
                <w:bCs/>
                <w:iCs/>
                <w:color w:val="000000"/>
                <w:kern w:val="0"/>
                <w:sz w:val="24"/>
              </w:rPr>
            </w:pPr>
            <w:r w:rsidRPr="001A0C84">
              <w:rPr>
                <w:rFonts w:ascii="宋体" w:hAnsi="宋体"/>
                <w:bCs/>
                <w:iCs/>
                <w:color w:val="000000"/>
                <w:kern w:val="0"/>
                <w:sz w:val="24"/>
              </w:rPr>
              <w:t>投资者关系活动主要内容介绍</w:t>
            </w:r>
          </w:p>
        </w:tc>
        <w:tc>
          <w:tcPr>
            <w:tcW w:w="7655" w:type="dxa"/>
            <w:tcBorders>
              <w:top w:val="single" w:sz="4" w:space="0" w:color="auto"/>
              <w:left w:val="single" w:sz="4" w:space="0" w:color="auto"/>
              <w:bottom w:val="single" w:sz="4" w:space="0" w:color="auto"/>
              <w:right w:val="single" w:sz="4" w:space="0" w:color="auto"/>
            </w:tcBorders>
          </w:tcPr>
          <w:p w:rsidR="006E5214" w:rsidRPr="00A8468A" w:rsidRDefault="00A83BC5" w:rsidP="00A8468A">
            <w:pPr>
              <w:widowControl/>
              <w:spacing w:line="360" w:lineRule="auto"/>
              <w:jc w:val="left"/>
              <w:rPr>
                <w:rFonts w:ascii="宋体" w:hAnsi="宋体"/>
                <w:bCs/>
                <w:iCs/>
                <w:color w:val="000000"/>
                <w:kern w:val="0"/>
                <w:sz w:val="24"/>
              </w:rPr>
            </w:pPr>
            <w:r w:rsidRPr="00A8468A">
              <w:rPr>
                <w:rFonts w:ascii="宋体" w:hAnsi="宋体"/>
                <w:bCs/>
                <w:iCs/>
                <w:color w:val="000000"/>
                <w:kern w:val="0"/>
                <w:sz w:val="24"/>
              </w:rPr>
              <w:t>投资者问题和公司回复情况如下：</w:t>
            </w:r>
          </w:p>
          <w:p w:rsidR="009A7A31"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bookmarkStart w:id="0" w:name="_GoBack"/>
            <w:bookmarkEnd w:id="0"/>
            <w:r w:rsidRPr="00592726">
              <w:rPr>
                <w:rFonts w:ascii="宋体" w:hAnsi="宋体" w:cs="宋体" w:hint="eastAsia"/>
                <w:b/>
                <w:sz w:val="24"/>
              </w:rPr>
              <w:t>1、</w:t>
            </w:r>
            <w:r w:rsidRPr="00592726">
              <w:rPr>
                <w:rFonts w:ascii="宋体" w:hAnsi="宋体" w:cs="Helvetica"/>
                <w:b/>
                <w:color w:val="333333"/>
                <w:sz w:val="24"/>
                <w:shd w:val="clear" w:color="auto" w:fill="FFFFFF"/>
              </w:rPr>
              <w:t>目前纺丝车间的扩建项目的产能利用率如何？</w:t>
            </w:r>
          </w:p>
          <w:p w:rsidR="008070D5" w:rsidRPr="00A529A4" w:rsidRDefault="008070D5" w:rsidP="001A2D9A">
            <w:pPr>
              <w:widowControl/>
              <w:spacing w:line="360" w:lineRule="auto"/>
              <w:ind w:firstLineChars="200" w:firstLine="480"/>
              <w:jc w:val="left"/>
              <w:rPr>
                <w:rFonts w:ascii="宋体" w:hAnsi="宋体" w:cs="Helvetica"/>
                <w:color w:val="333333"/>
                <w:sz w:val="24"/>
              </w:rPr>
            </w:pPr>
            <w:r w:rsidRPr="00A529A4">
              <w:rPr>
                <w:rFonts w:ascii="宋体" w:hAnsi="宋体" w:cs="Helvetica" w:hint="eastAsia"/>
                <w:color w:val="333333"/>
                <w:sz w:val="24"/>
                <w:shd w:val="clear" w:color="auto" w:fill="FFFFFF"/>
              </w:rPr>
              <w:t>答：</w:t>
            </w:r>
            <w:r w:rsidR="00592726" w:rsidRPr="00A529A4">
              <w:rPr>
                <w:rFonts w:ascii="宋体" w:hAnsi="宋体" w:cs="Helvetica" w:hint="eastAsia"/>
                <w:color w:val="333333"/>
                <w:sz w:val="24"/>
                <w:shd w:val="clear" w:color="auto" w:fill="FFFFFF"/>
              </w:rPr>
              <w:t>您好，</w:t>
            </w:r>
            <w:r w:rsidR="00A529A4" w:rsidRPr="00A529A4">
              <w:rPr>
                <w:rFonts w:ascii="Helvetica" w:hAnsi="Helvetica" w:cs="Helvetica"/>
                <w:color w:val="333333"/>
                <w:sz w:val="24"/>
              </w:rPr>
              <w:t>公司化纤厂扩建项目已正式投产，目前产能利用率稳定且合理，能充分保障现有订单交付。</w:t>
            </w:r>
            <w:r w:rsidR="00A529A4" w:rsidRPr="00A529A4">
              <w:rPr>
                <w:rFonts w:ascii="Helvetica" w:hAnsi="Helvetica" w:cs="Helvetica"/>
                <w:color w:val="333333"/>
                <w:sz w:val="24"/>
              </w:rPr>
              <w:t xml:space="preserve"> </w:t>
            </w:r>
            <w:r w:rsidR="00A529A4" w:rsidRPr="00A529A4">
              <w:rPr>
                <w:rFonts w:ascii="Helvetica" w:hAnsi="Helvetica" w:cs="Helvetica"/>
                <w:color w:val="333333"/>
                <w:sz w:val="24"/>
              </w:rPr>
              <w:t>感谢对公司的关注！</w:t>
            </w:r>
            <w:bookmarkStart w:id="1" w:name="OLE_LINK1"/>
            <w:bookmarkStart w:id="2" w:name="OLE_LINK2"/>
          </w:p>
          <w:bookmarkEnd w:id="1"/>
          <w:bookmarkEnd w:id="2"/>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2、</w:t>
            </w:r>
            <w:r w:rsidRPr="00592726">
              <w:rPr>
                <w:rFonts w:ascii="宋体" w:hAnsi="宋体" w:cs="Helvetica"/>
                <w:b/>
                <w:color w:val="333333"/>
                <w:sz w:val="24"/>
                <w:shd w:val="clear" w:color="auto" w:fill="FFFFFF"/>
              </w:rPr>
              <w:t>超短仿麻纤维等新品的市场反馈如何？未来在产品创新上还有哪些计划？</w:t>
            </w:r>
          </w:p>
          <w:p w:rsidR="008070D5" w:rsidRPr="008070D5" w:rsidRDefault="008070D5" w:rsidP="001A2D9A">
            <w:pPr>
              <w:widowControl/>
              <w:spacing w:line="360" w:lineRule="auto"/>
              <w:ind w:firstLineChars="200" w:firstLine="480"/>
              <w:jc w:val="left"/>
              <w:rPr>
                <w:rFonts w:ascii="宋体" w:hAnsi="宋体" w:cs="Helvetica"/>
                <w:color w:val="333333"/>
                <w:sz w:val="24"/>
              </w:rPr>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00A529A4">
              <w:rPr>
                <w:rFonts w:ascii="宋体" w:hAnsi="宋体" w:cs="Helvetica" w:hint="eastAsia"/>
                <w:color w:val="333333"/>
                <w:sz w:val="24"/>
                <w:shd w:val="clear" w:color="auto" w:fill="FFFFFF"/>
              </w:rPr>
              <w:t>公司</w:t>
            </w:r>
            <w:r w:rsidR="00196F12">
              <w:rPr>
                <w:rFonts w:ascii="宋体" w:hAnsi="宋体" w:cs="Helvetica" w:hint="eastAsia"/>
                <w:color w:val="333333"/>
                <w:sz w:val="24"/>
                <w:shd w:val="clear" w:color="auto" w:fill="FFFFFF"/>
              </w:rPr>
              <w:t>超短仿麻纤维</w:t>
            </w:r>
            <w:r w:rsidRPr="008070D5">
              <w:rPr>
                <w:rFonts w:ascii="宋体" w:hAnsi="宋体" w:cs="Helvetica"/>
                <w:color w:val="333333"/>
                <w:sz w:val="24"/>
              </w:rPr>
              <w:t>新品受到了客户的一致好评，后续将重点发展差别化、功能化、新型聚酯纤维高端产品。 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3、</w:t>
            </w:r>
            <w:r w:rsidRPr="00592726">
              <w:rPr>
                <w:rFonts w:ascii="宋体" w:hAnsi="宋体" w:cs="Helvetica"/>
                <w:b/>
                <w:color w:val="333333"/>
                <w:sz w:val="24"/>
                <w:shd w:val="clear" w:color="auto" w:fill="FFFFFF"/>
              </w:rPr>
              <w:t>请问贵公司本期财务报告中，盈利表现如何？谢谢。</w:t>
            </w:r>
          </w:p>
          <w:p w:rsidR="00592726" w:rsidRPr="008070D5" w:rsidRDefault="008070D5" w:rsidP="001A2D9A">
            <w:pPr>
              <w:widowControl/>
              <w:spacing w:line="360" w:lineRule="auto"/>
              <w:ind w:firstLineChars="200" w:firstLine="480"/>
              <w:jc w:val="left"/>
              <w:rPr>
                <w:rFonts w:ascii="宋体" w:hAnsi="宋体" w:cs="Helvetica"/>
                <w:color w:val="333333"/>
                <w:sz w:val="24"/>
              </w:rPr>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Pr="008070D5">
              <w:rPr>
                <w:rFonts w:ascii="宋体" w:hAnsi="宋体" w:cs="Helvetica"/>
                <w:color w:val="333333"/>
                <w:sz w:val="24"/>
              </w:rPr>
              <w:t>公司2024年度实现归属于母公司股东的净利润11,733.82万元，较上年度增加了62.08%。2024年度利润较上年同期增加的主要原因是本期权益法核算的长期股权投资收益、公允价值变动收益同比增</w:t>
            </w:r>
            <w:r w:rsidRPr="008070D5">
              <w:rPr>
                <w:rFonts w:ascii="宋体" w:hAnsi="宋体" w:cs="Helvetica"/>
                <w:color w:val="333333"/>
                <w:sz w:val="24"/>
              </w:rPr>
              <w:lastRenderedPageBreak/>
              <w:t>加。</w:t>
            </w:r>
            <w:r w:rsidR="00592726" w:rsidRPr="008070D5">
              <w:rPr>
                <w:rFonts w:ascii="宋体" w:hAnsi="宋体" w:cs="Helvetica"/>
                <w:color w:val="333333"/>
                <w:sz w:val="24"/>
              </w:rPr>
              <w:t>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4、</w:t>
            </w:r>
            <w:r w:rsidRPr="00592726">
              <w:rPr>
                <w:rFonts w:ascii="宋体" w:hAnsi="宋体" w:cs="Helvetica"/>
                <w:b/>
                <w:color w:val="333333"/>
                <w:sz w:val="24"/>
                <w:shd w:val="clear" w:color="auto" w:fill="FFFFFF"/>
              </w:rPr>
              <w:t>能否详细介绍一下“大客户”策略的实施情况以及取得的成效？</w:t>
            </w:r>
          </w:p>
          <w:p w:rsidR="00592726" w:rsidRDefault="008070D5" w:rsidP="001A2D9A">
            <w:pPr>
              <w:widowControl/>
              <w:spacing w:line="360" w:lineRule="auto"/>
              <w:ind w:firstLineChars="200" w:firstLine="480"/>
              <w:jc w:val="left"/>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Pr="008070D5">
              <w:rPr>
                <w:rFonts w:ascii="宋体" w:hAnsi="宋体" w:cs="Helvetica"/>
                <w:color w:val="333333"/>
                <w:sz w:val="24"/>
              </w:rPr>
              <w:t>华西码头持续坚守“大客户”策略，稳定核心客户。对于大客户群体，制订个性化服务系统，及时进行市场化调整，进一步强化与客户的长期合作关系，稳定了公司经营结构。</w:t>
            </w:r>
            <w:r w:rsidR="00592726">
              <w:rPr>
                <w:rFonts w:ascii="宋体" w:hAnsi="宋体" w:cs="Helvetica" w:hint="eastAsia"/>
                <w:color w:val="333333"/>
                <w:sz w:val="24"/>
              </w:rPr>
              <w:t>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5、</w:t>
            </w:r>
            <w:r w:rsidRPr="00592726">
              <w:rPr>
                <w:rFonts w:ascii="宋体" w:hAnsi="宋体" w:cs="Helvetica"/>
                <w:b/>
                <w:color w:val="333333"/>
                <w:sz w:val="24"/>
                <w:shd w:val="clear" w:color="auto" w:fill="FFFFFF"/>
              </w:rPr>
              <w:t>公司在提高产品层次、生产差别化及特种纤维等高端产品方面有哪些技术研发投入和人才培养计划？</w:t>
            </w:r>
          </w:p>
          <w:p w:rsidR="008070D5" w:rsidRPr="008070D5" w:rsidRDefault="008070D5" w:rsidP="001A2D9A">
            <w:pPr>
              <w:widowControl/>
              <w:spacing w:line="360" w:lineRule="auto"/>
              <w:ind w:firstLineChars="200" w:firstLine="480"/>
              <w:jc w:val="left"/>
              <w:rPr>
                <w:rFonts w:ascii="宋体" w:hAnsi="宋体" w:cs="Helvetica"/>
                <w:color w:val="333333"/>
                <w:sz w:val="24"/>
              </w:rPr>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Pr="008070D5">
              <w:rPr>
                <w:rFonts w:ascii="宋体" w:hAnsi="宋体" w:cs="Helvetica"/>
                <w:color w:val="333333"/>
                <w:sz w:val="24"/>
              </w:rPr>
              <w:t>公司的技术研发和人才培养主要围绕技术创新、产业链协同、市场需求三大核心展开。 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6、</w:t>
            </w:r>
            <w:r w:rsidRPr="00592726">
              <w:rPr>
                <w:rFonts w:ascii="宋体" w:hAnsi="宋体" w:cs="Helvetica"/>
                <w:b/>
                <w:color w:val="333333"/>
                <w:sz w:val="24"/>
                <w:shd w:val="clear" w:color="auto" w:fill="FFFFFF"/>
              </w:rPr>
              <w:t>未来公司是否有新的投资方向或目标？</w:t>
            </w:r>
          </w:p>
          <w:p w:rsidR="00592726" w:rsidRDefault="008070D5" w:rsidP="001A2D9A">
            <w:pPr>
              <w:widowControl/>
              <w:spacing w:line="360" w:lineRule="auto"/>
              <w:ind w:firstLineChars="200" w:firstLine="480"/>
              <w:jc w:val="left"/>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Pr="008070D5">
              <w:rPr>
                <w:rFonts w:ascii="宋体" w:hAnsi="宋体" w:cs="Helvetica"/>
                <w:color w:val="333333"/>
                <w:sz w:val="24"/>
              </w:rPr>
              <w:t>当前阶段公司将贯彻稳健经营策略，提升技术创新和研发能力，重点发展差别化、功能化、新型聚酯纤维高端产品。后续的投资和发展将以能与主业协同，促进产业</w:t>
            </w:r>
            <w:proofErr w:type="gramStart"/>
            <w:r w:rsidRPr="008070D5">
              <w:rPr>
                <w:rFonts w:ascii="宋体" w:hAnsi="宋体" w:cs="Helvetica"/>
                <w:color w:val="333333"/>
                <w:sz w:val="24"/>
              </w:rPr>
              <w:t>强链补链</w:t>
            </w:r>
            <w:proofErr w:type="gramEnd"/>
            <w:r w:rsidRPr="008070D5">
              <w:rPr>
                <w:rFonts w:ascii="宋体" w:hAnsi="宋体" w:cs="Helvetica"/>
                <w:color w:val="333333"/>
                <w:sz w:val="24"/>
              </w:rPr>
              <w:t>为主要方向。具体以公司公告为准。</w:t>
            </w:r>
            <w:r w:rsidR="00592726">
              <w:rPr>
                <w:rFonts w:ascii="宋体" w:hAnsi="宋体" w:cs="Helvetica" w:hint="eastAsia"/>
                <w:color w:val="333333"/>
                <w:sz w:val="24"/>
              </w:rPr>
              <w:t>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7、</w:t>
            </w:r>
            <w:r w:rsidRPr="00592726">
              <w:rPr>
                <w:rFonts w:ascii="宋体" w:hAnsi="宋体" w:cs="Helvetica"/>
                <w:b/>
                <w:color w:val="333333"/>
                <w:sz w:val="24"/>
                <w:shd w:val="clear" w:color="auto" w:fill="FFFFFF"/>
              </w:rPr>
              <w:t>请问贵公司未来盈利增长的主要驱动因素有哪些？谢谢。</w:t>
            </w:r>
          </w:p>
          <w:p w:rsidR="00592726" w:rsidRDefault="008070D5" w:rsidP="001A2D9A">
            <w:pPr>
              <w:widowControl/>
              <w:spacing w:line="360" w:lineRule="auto"/>
              <w:ind w:firstLineChars="200" w:firstLine="480"/>
              <w:jc w:val="left"/>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00A529A4">
              <w:rPr>
                <w:rFonts w:ascii="宋体" w:hAnsi="宋体" w:cs="Helvetica" w:hint="eastAsia"/>
                <w:color w:val="333333"/>
                <w:sz w:val="24"/>
                <w:shd w:val="clear" w:color="auto" w:fill="FFFFFF"/>
              </w:rPr>
              <w:t>公司</w:t>
            </w:r>
            <w:r w:rsidRPr="008070D5">
              <w:rPr>
                <w:rFonts w:ascii="宋体" w:hAnsi="宋体" w:cs="Helvetica"/>
                <w:color w:val="333333"/>
                <w:sz w:val="24"/>
              </w:rPr>
              <w:t>将充分发挥公司的品牌优势、技术优势和产品优势等核心竞争力，不断提升公司的行业地位。短</w:t>
            </w:r>
            <w:proofErr w:type="gramStart"/>
            <w:r w:rsidRPr="008070D5">
              <w:rPr>
                <w:rFonts w:ascii="宋体" w:hAnsi="宋体" w:cs="Helvetica"/>
                <w:color w:val="333333"/>
                <w:sz w:val="24"/>
              </w:rPr>
              <w:t>纤</w:t>
            </w:r>
            <w:proofErr w:type="gramEnd"/>
            <w:r w:rsidRPr="008070D5">
              <w:rPr>
                <w:rFonts w:ascii="宋体" w:hAnsi="宋体" w:cs="Helvetica"/>
                <w:color w:val="333333"/>
                <w:sz w:val="24"/>
              </w:rPr>
              <w:t>行业暂无新的大规模投产计划，趋向宽松的货币政策预期或对价格起到一定利好提振，上下游产品间投产时间和力度上的错配，也使得产业链间利润发生向好的变化。</w:t>
            </w:r>
            <w:r w:rsidR="00592726">
              <w:rPr>
                <w:rFonts w:ascii="宋体" w:hAnsi="宋体" w:cs="Helvetica" w:hint="eastAsia"/>
                <w:color w:val="333333"/>
                <w:sz w:val="24"/>
              </w:rPr>
              <w:t>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8、</w:t>
            </w:r>
            <w:r w:rsidRPr="00592726">
              <w:rPr>
                <w:rFonts w:ascii="宋体" w:hAnsi="宋体" w:cs="Helvetica"/>
                <w:b/>
                <w:color w:val="333333"/>
                <w:sz w:val="24"/>
                <w:shd w:val="clear" w:color="auto" w:fill="FFFFFF"/>
              </w:rPr>
              <w:t>在销售策略上未来公司是否会针对不同地区做出相应的调整？</w:t>
            </w:r>
          </w:p>
          <w:p w:rsidR="008070D5" w:rsidRPr="008070D5" w:rsidRDefault="008070D5" w:rsidP="001A2D9A">
            <w:pPr>
              <w:widowControl/>
              <w:spacing w:line="360" w:lineRule="auto"/>
              <w:ind w:firstLineChars="200" w:firstLine="480"/>
              <w:jc w:val="left"/>
              <w:rPr>
                <w:rFonts w:ascii="宋体" w:hAnsi="宋体" w:cs="Helvetica"/>
                <w:color w:val="333333"/>
                <w:sz w:val="24"/>
              </w:rPr>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Pr="008070D5">
              <w:rPr>
                <w:rFonts w:ascii="宋体" w:hAnsi="宋体" w:cs="Helvetica"/>
                <w:color w:val="333333"/>
                <w:sz w:val="24"/>
              </w:rPr>
              <w:t>相应的销售策略已经在实施。 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9、</w:t>
            </w:r>
            <w:r w:rsidRPr="00592726">
              <w:rPr>
                <w:rFonts w:ascii="宋体" w:hAnsi="宋体" w:cs="Helvetica"/>
                <w:b/>
                <w:color w:val="333333"/>
                <w:sz w:val="24"/>
                <w:shd w:val="clear" w:color="auto" w:fill="FFFFFF"/>
              </w:rPr>
              <w:t>在当前国际贸易形势复杂多变的情况下，汇率波动对公司出口业务的利润影响有多大？公司采取了哪些措施来应对汇率风险？</w:t>
            </w:r>
          </w:p>
          <w:p w:rsidR="008070D5" w:rsidRPr="008070D5" w:rsidRDefault="008070D5" w:rsidP="001A2D9A">
            <w:pPr>
              <w:widowControl/>
              <w:spacing w:line="360" w:lineRule="auto"/>
              <w:ind w:firstLineChars="200" w:firstLine="480"/>
              <w:jc w:val="left"/>
              <w:rPr>
                <w:rFonts w:ascii="宋体" w:hAnsi="宋体" w:cs="Helvetica"/>
                <w:color w:val="333333"/>
                <w:sz w:val="24"/>
              </w:rPr>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Pr="008070D5">
              <w:rPr>
                <w:rFonts w:ascii="宋体" w:hAnsi="宋体" w:cs="Helvetica"/>
                <w:color w:val="333333"/>
                <w:sz w:val="24"/>
              </w:rPr>
              <w:t>2024年度公司出口业务营收占比13.48%，但通过量化风险敞口、分层对冲、动态调整等措施，将汇率波动影响控制在了可接受范围内。公司将积极关注汇率变动，实时开展针对性的外贸管理工作。 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lastRenderedPageBreak/>
              <w:t>10、</w:t>
            </w:r>
            <w:r w:rsidRPr="00592726">
              <w:rPr>
                <w:rFonts w:ascii="宋体" w:hAnsi="宋体" w:cs="Helvetica"/>
                <w:b/>
                <w:color w:val="333333"/>
                <w:sz w:val="24"/>
                <w:shd w:val="clear" w:color="auto" w:fill="FFFFFF"/>
              </w:rPr>
              <w:t>未来公司是否有计划与高校或科研机构开展新的产学研合作项目，如果有，合作的重点领域和预期成果是什么？</w:t>
            </w:r>
          </w:p>
          <w:p w:rsidR="008070D5" w:rsidRPr="008070D5" w:rsidRDefault="008070D5" w:rsidP="001A2D9A">
            <w:pPr>
              <w:widowControl/>
              <w:spacing w:line="360" w:lineRule="auto"/>
              <w:ind w:firstLineChars="200" w:firstLine="480"/>
              <w:jc w:val="left"/>
              <w:rPr>
                <w:rFonts w:ascii="宋体" w:hAnsi="宋体" w:cs="Helvetica"/>
                <w:color w:val="333333"/>
                <w:sz w:val="24"/>
              </w:rPr>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00A529A4">
              <w:rPr>
                <w:rFonts w:ascii="宋体" w:hAnsi="宋体" w:cs="Helvetica" w:hint="eastAsia"/>
                <w:color w:val="333333"/>
                <w:sz w:val="24"/>
                <w:shd w:val="clear" w:color="auto" w:fill="FFFFFF"/>
              </w:rPr>
              <w:t>公司</w:t>
            </w:r>
            <w:r w:rsidRPr="008070D5">
              <w:rPr>
                <w:rFonts w:ascii="宋体" w:hAnsi="宋体" w:cs="Helvetica"/>
                <w:color w:val="333333"/>
                <w:sz w:val="24"/>
              </w:rPr>
              <w:t>产学研合作一直在进行，当前主要围绕着差别化、功能化、新型高端化方向开展。 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11、</w:t>
            </w:r>
            <w:r w:rsidRPr="00592726">
              <w:rPr>
                <w:rFonts w:ascii="宋体" w:hAnsi="宋体" w:cs="Helvetica"/>
                <w:b/>
                <w:color w:val="333333"/>
                <w:sz w:val="24"/>
                <w:shd w:val="clear" w:color="auto" w:fill="FFFFFF"/>
              </w:rPr>
              <w:t>请问您如何看待行业未来的发展前景？谢谢。</w:t>
            </w:r>
          </w:p>
          <w:p w:rsidR="008070D5" w:rsidRPr="008070D5" w:rsidRDefault="008070D5" w:rsidP="001A2D9A">
            <w:pPr>
              <w:widowControl/>
              <w:spacing w:line="360" w:lineRule="auto"/>
              <w:ind w:firstLineChars="200" w:firstLine="480"/>
              <w:jc w:val="left"/>
              <w:rPr>
                <w:rFonts w:ascii="宋体" w:hAnsi="宋体" w:cs="Helvetica"/>
                <w:color w:val="333333"/>
                <w:sz w:val="24"/>
              </w:rPr>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Pr="008070D5">
              <w:rPr>
                <w:rFonts w:ascii="宋体" w:hAnsi="宋体" w:cs="Helvetica"/>
                <w:color w:val="333333"/>
                <w:sz w:val="24"/>
              </w:rPr>
              <w:t>化纤强国的目标给与行业光明的发展前景，差别化、功能化、新型高端化将不断提升公司核心竞争力。 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12、</w:t>
            </w:r>
            <w:r w:rsidRPr="00592726">
              <w:rPr>
                <w:rFonts w:ascii="宋体" w:hAnsi="宋体" w:cs="Helvetica"/>
                <w:b/>
                <w:color w:val="333333"/>
                <w:sz w:val="24"/>
                <w:shd w:val="clear" w:color="auto" w:fill="FFFFFF"/>
              </w:rPr>
              <w:t>公司是否有考虑进行产业并购？</w:t>
            </w:r>
          </w:p>
          <w:p w:rsidR="008070D5" w:rsidRPr="008070D5" w:rsidRDefault="008070D5" w:rsidP="001A2D9A">
            <w:pPr>
              <w:widowControl/>
              <w:spacing w:line="360" w:lineRule="auto"/>
              <w:ind w:firstLineChars="200" w:firstLine="480"/>
              <w:jc w:val="left"/>
              <w:rPr>
                <w:rFonts w:ascii="宋体" w:hAnsi="宋体" w:cs="Helvetica"/>
                <w:color w:val="333333"/>
                <w:sz w:val="24"/>
              </w:rPr>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Pr="008070D5">
              <w:rPr>
                <w:rFonts w:ascii="宋体" w:hAnsi="宋体" w:cs="Helvetica"/>
                <w:color w:val="333333"/>
                <w:sz w:val="24"/>
              </w:rPr>
              <w:t>公司在考虑产业并购时，将结合战略目标、行业趋势、资源整合能力进行综合评估。 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13、</w:t>
            </w:r>
            <w:r w:rsidRPr="00592726">
              <w:rPr>
                <w:rFonts w:ascii="宋体" w:hAnsi="宋体" w:cs="Helvetica"/>
                <w:b/>
                <w:color w:val="333333"/>
                <w:sz w:val="24"/>
                <w:shd w:val="clear" w:color="auto" w:fill="FFFFFF"/>
              </w:rPr>
              <w:t>公司有考虑开展一些环保创新项目吗？</w:t>
            </w:r>
          </w:p>
          <w:p w:rsidR="008070D5" w:rsidRPr="008070D5" w:rsidRDefault="008070D5" w:rsidP="001A2D9A">
            <w:pPr>
              <w:widowControl/>
              <w:spacing w:line="360" w:lineRule="auto"/>
              <w:ind w:firstLineChars="200" w:firstLine="480"/>
              <w:jc w:val="left"/>
              <w:rPr>
                <w:rFonts w:ascii="宋体" w:hAnsi="宋体" w:cs="Helvetica"/>
                <w:color w:val="333333"/>
                <w:sz w:val="24"/>
              </w:rPr>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Pr="008070D5">
              <w:rPr>
                <w:rFonts w:ascii="宋体" w:hAnsi="宋体" w:cs="Helvetica"/>
                <w:color w:val="333333"/>
                <w:sz w:val="24"/>
              </w:rPr>
              <w:t>公司的产学研合作项目也围绕着环保创新开展。感谢对公司的关注！</w:t>
            </w:r>
          </w:p>
          <w:p w:rsidR="008070D5" w:rsidRPr="00592726" w:rsidRDefault="008070D5" w:rsidP="001A2D9A">
            <w:pPr>
              <w:widowControl/>
              <w:spacing w:line="360" w:lineRule="auto"/>
              <w:ind w:firstLineChars="200" w:firstLine="482"/>
              <w:jc w:val="left"/>
              <w:rPr>
                <w:rFonts w:ascii="宋体" w:hAnsi="宋体" w:cs="Helvetica"/>
                <w:b/>
                <w:color w:val="333333"/>
                <w:sz w:val="24"/>
                <w:shd w:val="clear" w:color="auto" w:fill="FFFFFF"/>
              </w:rPr>
            </w:pPr>
            <w:r w:rsidRPr="00592726">
              <w:rPr>
                <w:rFonts w:ascii="宋体" w:hAnsi="宋体" w:cs="Helvetica" w:hint="eastAsia"/>
                <w:b/>
                <w:color w:val="333333"/>
                <w:sz w:val="24"/>
              </w:rPr>
              <w:t>14、</w:t>
            </w:r>
            <w:r w:rsidRPr="00592726">
              <w:rPr>
                <w:rFonts w:ascii="宋体" w:hAnsi="宋体" w:cs="Helvetica"/>
                <w:b/>
                <w:color w:val="333333"/>
                <w:sz w:val="24"/>
                <w:shd w:val="clear" w:color="auto" w:fill="FFFFFF"/>
              </w:rPr>
              <w:t>在未来的发展中，公司如何平衡纺织化纤业务和投资业务的发展，有无侧重？</w:t>
            </w:r>
          </w:p>
          <w:p w:rsidR="008070D5" w:rsidRPr="00A8468A" w:rsidRDefault="008070D5" w:rsidP="001A2D9A">
            <w:pPr>
              <w:widowControl/>
              <w:spacing w:line="360" w:lineRule="auto"/>
              <w:ind w:firstLineChars="200" w:firstLine="480"/>
              <w:jc w:val="left"/>
              <w:rPr>
                <w:rFonts w:ascii="宋体" w:hAnsi="宋体"/>
                <w:bCs/>
                <w:iCs/>
                <w:color w:val="000000"/>
                <w:kern w:val="0"/>
                <w:sz w:val="24"/>
              </w:rPr>
            </w:pPr>
            <w:r w:rsidRPr="008070D5">
              <w:rPr>
                <w:rFonts w:ascii="宋体" w:hAnsi="宋体" w:cs="Helvetica" w:hint="eastAsia"/>
                <w:color w:val="333333"/>
                <w:sz w:val="24"/>
                <w:shd w:val="clear" w:color="auto" w:fill="FFFFFF"/>
              </w:rPr>
              <w:t>答：</w:t>
            </w:r>
            <w:r w:rsidR="00592726">
              <w:rPr>
                <w:rFonts w:ascii="宋体" w:hAnsi="宋体" w:cs="Helvetica" w:hint="eastAsia"/>
                <w:color w:val="333333"/>
                <w:sz w:val="24"/>
                <w:shd w:val="clear" w:color="auto" w:fill="FFFFFF"/>
              </w:rPr>
              <w:t>您好，</w:t>
            </w:r>
            <w:r w:rsidRPr="008070D5">
              <w:rPr>
                <w:rFonts w:ascii="宋体" w:hAnsi="宋体" w:cs="Helvetica"/>
                <w:color w:val="333333"/>
                <w:sz w:val="24"/>
              </w:rPr>
              <w:t>公司将聚焦主业，保证公司的稳健经营。 感谢对公司的关注！</w:t>
            </w:r>
          </w:p>
        </w:tc>
      </w:tr>
      <w:tr w:rsidR="003A6A13" w:rsidRPr="001A0C84" w:rsidTr="00B868D9">
        <w:tc>
          <w:tcPr>
            <w:tcW w:w="1242" w:type="dxa"/>
            <w:tcBorders>
              <w:top w:val="single" w:sz="4" w:space="0" w:color="auto"/>
              <w:left w:val="single" w:sz="4" w:space="0" w:color="auto"/>
              <w:bottom w:val="single" w:sz="4" w:space="0" w:color="auto"/>
              <w:right w:val="single" w:sz="4" w:space="0" w:color="auto"/>
            </w:tcBorders>
            <w:vAlign w:val="center"/>
          </w:tcPr>
          <w:p w:rsidR="003A6A13" w:rsidRPr="001A0C84" w:rsidRDefault="003A6A13" w:rsidP="00A95491">
            <w:pPr>
              <w:spacing w:line="276" w:lineRule="auto"/>
              <w:rPr>
                <w:rFonts w:ascii="宋体" w:hAnsi="宋体"/>
                <w:bCs/>
                <w:iCs/>
                <w:color w:val="000000"/>
                <w:kern w:val="0"/>
                <w:sz w:val="24"/>
              </w:rPr>
            </w:pPr>
            <w:r w:rsidRPr="001A0C84">
              <w:rPr>
                <w:rFonts w:ascii="宋体" w:hAnsi="宋体"/>
                <w:bCs/>
                <w:iCs/>
                <w:color w:val="000000"/>
                <w:kern w:val="0"/>
                <w:sz w:val="24"/>
              </w:rPr>
              <w:lastRenderedPageBreak/>
              <w:t>日期</w:t>
            </w:r>
          </w:p>
        </w:tc>
        <w:tc>
          <w:tcPr>
            <w:tcW w:w="7655" w:type="dxa"/>
            <w:tcBorders>
              <w:top w:val="single" w:sz="4" w:space="0" w:color="auto"/>
              <w:left w:val="single" w:sz="4" w:space="0" w:color="auto"/>
              <w:bottom w:val="single" w:sz="4" w:space="0" w:color="auto"/>
              <w:right w:val="single" w:sz="4" w:space="0" w:color="auto"/>
            </w:tcBorders>
          </w:tcPr>
          <w:p w:rsidR="003A6A13" w:rsidRPr="00A8468A" w:rsidRDefault="000D54E4" w:rsidP="00841BE6">
            <w:pPr>
              <w:spacing w:line="360" w:lineRule="auto"/>
              <w:rPr>
                <w:rFonts w:ascii="宋体" w:hAnsi="宋体"/>
                <w:bCs/>
                <w:iCs/>
                <w:color w:val="000000"/>
                <w:kern w:val="0"/>
                <w:sz w:val="24"/>
              </w:rPr>
            </w:pPr>
            <w:r w:rsidRPr="00A8468A">
              <w:rPr>
                <w:rFonts w:ascii="宋体" w:hAnsi="宋体"/>
                <w:bCs/>
                <w:iCs/>
                <w:color w:val="000000"/>
                <w:kern w:val="0"/>
                <w:sz w:val="24"/>
              </w:rPr>
              <w:t>20</w:t>
            </w:r>
            <w:r w:rsidR="003648B0" w:rsidRPr="00A8468A">
              <w:rPr>
                <w:rFonts w:ascii="宋体" w:hAnsi="宋体" w:hint="eastAsia"/>
                <w:bCs/>
                <w:iCs/>
                <w:color w:val="000000"/>
                <w:kern w:val="0"/>
                <w:sz w:val="24"/>
              </w:rPr>
              <w:t>2</w:t>
            </w:r>
            <w:r w:rsidR="00841BE6">
              <w:rPr>
                <w:rFonts w:ascii="宋体" w:hAnsi="宋体" w:hint="eastAsia"/>
                <w:bCs/>
                <w:iCs/>
                <w:color w:val="000000"/>
                <w:kern w:val="0"/>
                <w:sz w:val="24"/>
              </w:rPr>
              <w:t>5</w:t>
            </w:r>
            <w:r w:rsidR="006E5214" w:rsidRPr="00A8468A">
              <w:rPr>
                <w:rFonts w:ascii="宋体" w:hAnsi="宋体" w:hint="eastAsia"/>
                <w:bCs/>
                <w:iCs/>
                <w:color w:val="000000"/>
                <w:kern w:val="0"/>
                <w:sz w:val="24"/>
              </w:rPr>
              <w:t>.5.</w:t>
            </w:r>
            <w:r w:rsidR="00841BE6">
              <w:rPr>
                <w:rFonts w:ascii="宋体" w:hAnsi="宋体" w:hint="eastAsia"/>
                <w:bCs/>
                <w:iCs/>
                <w:color w:val="000000"/>
                <w:kern w:val="0"/>
                <w:sz w:val="24"/>
              </w:rPr>
              <w:t>9</w:t>
            </w:r>
          </w:p>
        </w:tc>
      </w:tr>
    </w:tbl>
    <w:p w:rsidR="00665F0D" w:rsidRPr="001A0C84" w:rsidRDefault="00665F0D" w:rsidP="001A0C84">
      <w:pPr>
        <w:spacing w:line="276" w:lineRule="auto"/>
        <w:rPr>
          <w:rFonts w:ascii="宋体" w:hAnsi="宋体"/>
          <w:sz w:val="24"/>
        </w:rPr>
      </w:pPr>
    </w:p>
    <w:sectPr w:rsidR="00665F0D" w:rsidRPr="001A0C84" w:rsidSect="00334D4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889" w:rsidRDefault="00DA2889" w:rsidP="008A6EE5">
      <w:r>
        <w:separator/>
      </w:r>
    </w:p>
  </w:endnote>
  <w:endnote w:type="continuationSeparator" w:id="0">
    <w:p w:rsidR="00DA2889" w:rsidRDefault="00DA2889" w:rsidP="008A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000829"/>
      <w:docPartObj>
        <w:docPartGallery w:val="Page Numbers (Bottom of Page)"/>
        <w:docPartUnique/>
      </w:docPartObj>
    </w:sdtPr>
    <w:sdtEndPr/>
    <w:sdtContent>
      <w:p w:rsidR="00B9735F" w:rsidRDefault="00B9735F">
        <w:pPr>
          <w:pStyle w:val="a5"/>
          <w:jc w:val="center"/>
        </w:pPr>
        <w:r>
          <w:fldChar w:fldCharType="begin"/>
        </w:r>
        <w:r>
          <w:instrText>PAGE   \* MERGEFORMAT</w:instrText>
        </w:r>
        <w:r>
          <w:fldChar w:fldCharType="separate"/>
        </w:r>
        <w:r w:rsidR="00B868D9" w:rsidRPr="00B868D9">
          <w:rPr>
            <w:noProof/>
            <w:lang w:val="zh-CN"/>
          </w:rPr>
          <w:t>3</w:t>
        </w:r>
        <w:r>
          <w:fldChar w:fldCharType="end"/>
        </w:r>
      </w:p>
    </w:sdtContent>
  </w:sdt>
  <w:p w:rsidR="000B150E" w:rsidRDefault="000B15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889" w:rsidRDefault="00DA2889" w:rsidP="008A6EE5">
      <w:r>
        <w:separator/>
      </w:r>
    </w:p>
  </w:footnote>
  <w:footnote w:type="continuationSeparator" w:id="0">
    <w:p w:rsidR="00DA2889" w:rsidRDefault="00DA2889" w:rsidP="008A6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C8401C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A0277"/>
    <w:multiLevelType w:val="hybridMultilevel"/>
    <w:tmpl w:val="9890458A"/>
    <w:lvl w:ilvl="0" w:tplc="0D64013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D42829"/>
    <w:multiLevelType w:val="hybridMultilevel"/>
    <w:tmpl w:val="E9F88458"/>
    <w:lvl w:ilvl="0" w:tplc="8C8A2DAE">
      <w:start w:val="2"/>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C4D5057"/>
    <w:multiLevelType w:val="hybridMultilevel"/>
    <w:tmpl w:val="56E629E6"/>
    <w:lvl w:ilvl="0" w:tplc="AF12D926">
      <w:start w:val="1"/>
      <w:numFmt w:val="decimal"/>
      <w:lvlText w:val="%1."/>
      <w:lvlJc w:val="left"/>
      <w:pPr>
        <w:ind w:left="1996" w:hanging="360"/>
      </w:pPr>
      <w:rPr>
        <w:b w:val="0"/>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
    <w:nsid w:val="3A3B28B8"/>
    <w:multiLevelType w:val="hybridMultilevel"/>
    <w:tmpl w:val="94341A7A"/>
    <w:lvl w:ilvl="0" w:tplc="8856D5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927D73"/>
    <w:multiLevelType w:val="hybridMultilevel"/>
    <w:tmpl w:val="A16065B6"/>
    <w:lvl w:ilvl="0" w:tplc="C78E31D2">
      <w:start w:val="4"/>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D2618FD"/>
    <w:multiLevelType w:val="hybridMultilevel"/>
    <w:tmpl w:val="C8282D46"/>
    <w:lvl w:ilvl="0" w:tplc="0D5869C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1145CA"/>
    <w:multiLevelType w:val="hybridMultilevel"/>
    <w:tmpl w:val="A5B0F8CC"/>
    <w:lvl w:ilvl="0" w:tplc="CB4014F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13"/>
    <w:rsid w:val="000116CC"/>
    <w:rsid w:val="00013152"/>
    <w:rsid w:val="00013DF9"/>
    <w:rsid w:val="00017960"/>
    <w:rsid w:val="00020942"/>
    <w:rsid w:val="00020A08"/>
    <w:rsid w:val="000215A2"/>
    <w:rsid w:val="00021D7A"/>
    <w:rsid w:val="00025298"/>
    <w:rsid w:val="00025839"/>
    <w:rsid w:val="000265A0"/>
    <w:rsid w:val="00040077"/>
    <w:rsid w:val="000421BD"/>
    <w:rsid w:val="00044082"/>
    <w:rsid w:val="000449D7"/>
    <w:rsid w:val="00045AA3"/>
    <w:rsid w:val="00053633"/>
    <w:rsid w:val="00054F52"/>
    <w:rsid w:val="00060F05"/>
    <w:rsid w:val="00065781"/>
    <w:rsid w:val="00065B08"/>
    <w:rsid w:val="000701B0"/>
    <w:rsid w:val="00073D47"/>
    <w:rsid w:val="00075BB8"/>
    <w:rsid w:val="000852C7"/>
    <w:rsid w:val="00087318"/>
    <w:rsid w:val="00091159"/>
    <w:rsid w:val="000943D4"/>
    <w:rsid w:val="00094A37"/>
    <w:rsid w:val="00096BCD"/>
    <w:rsid w:val="000A7DA0"/>
    <w:rsid w:val="000B00AC"/>
    <w:rsid w:val="000B150E"/>
    <w:rsid w:val="000C327D"/>
    <w:rsid w:val="000D54E4"/>
    <w:rsid w:val="000F4A86"/>
    <w:rsid w:val="000F7A2A"/>
    <w:rsid w:val="000F7B66"/>
    <w:rsid w:val="001003FB"/>
    <w:rsid w:val="00103FB4"/>
    <w:rsid w:val="00105E26"/>
    <w:rsid w:val="0011175F"/>
    <w:rsid w:val="00124407"/>
    <w:rsid w:val="00131AD9"/>
    <w:rsid w:val="00132691"/>
    <w:rsid w:val="00135383"/>
    <w:rsid w:val="00154E25"/>
    <w:rsid w:val="00157BAC"/>
    <w:rsid w:val="00162004"/>
    <w:rsid w:val="001661F6"/>
    <w:rsid w:val="00180B1A"/>
    <w:rsid w:val="0018111A"/>
    <w:rsid w:val="00187E39"/>
    <w:rsid w:val="00190B4D"/>
    <w:rsid w:val="00192897"/>
    <w:rsid w:val="00196F12"/>
    <w:rsid w:val="001A0C84"/>
    <w:rsid w:val="001A0DDB"/>
    <w:rsid w:val="001A2D9A"/>
    <w:rsid w:val="001A585E"/>
    <w:rsid w:val="001A5C19"/>
    <w:rsid w:val="001A6A29"/>
    <w:rsid w:val="001B0593"/>
    <w:rsid w:val="001B5142"/>
    <w:rsid w:val="001D239E"/>
    <w:rsid w:val="001D50AE"/>
    <w:rsid w:val="001E0841"/>
    <w:rsid w:val="001F11BF"/>
    <w:rsid w:val="001F1511"/>
    <w:rsid w:val="001F6BDB"/>
    <w:rsid w:val="002000C0"/>
    <w:rsid w:val="00205253"/>
    <w:rsid w:val="00205768"/>
    <w:rsid w:val="00214585"/>
    <w:rsid w:val="0021619F"/>
    <w:rsid w:val="00223D34"/>
    <w:rsid w:val="00225568"/>
    <w:rsid w:val="00226212"/>
    <w:rsid w:val="0022700A"/>
    <w:rsid w:val="00231011"/>
    <w:rsid w:val="00233326"/>
    <w:rsid w:val="00236933"/>
    <w:rsid w:val="002459AD"/>
    <w:rsid w:val="00250AAD"/>
    <w:rsid w:val="0025140C"/>
    <w:rsid w:val="002570EE"/>
    <w:rsid w:val="002622A1"/>
    <w:rsid w:val="00262948"/>
    <w:rsid w:val="00280BC6"/>
    <w:rsid w:val="00283475"/>
    <w:rsid w:val="00283A4B"/>
    <w:rsid w:val="002858AB"/>
    <w:rsid w:val="00286C3F"/>
    <w:rsid w:val="002943D9"/>
    <w:rsid w:val="002949F1"/>
    <w:rsid w:val="002A2E6B"/>
    <w:rsid w:val="002B489D"/>
    <w:rsid w:val="002C2897"/>
    <w:rsid w:val="002C4CF8"/>
    <w:rsid w:val="002C5B02"/>
    <w:rsid w:val="002D5104"/>
    <w:rsid w:val="002D5A5B"/>
    <w:rsid w:val="002D6950"/>
    <w:rsid w:val="002E0E7E"/>
    <w:rsid w:val="002F0B64"/>
    <w:rsid w:val="002F2535"/>
    <w:rsid w:val="002F4551"/>
    <w:rsid w:val="002F685C"/>
    <w:rsid w:val="002F7867"/>
    <w:rsid w:val="00303731"/>
    <w:rsid w:val="003105A7"/>
    <w:rsid w:val="00311823"/>
    <w:rsid w:val="00312A2E"/>
    <w:rsid w:val="00315524"/>
    <w:rsid w:val="0031772A"/>
    <w:rsid w:val="00322DFC"/>
    <w:rsid w:val="00331DCA"/>
    <w:rsid w:val="00334D48"/>
    <w:rsid w:val="003402DC"/>
    <w:rsid w:val="003407D9"/>
    <w:rsid w:val="003419D0"/>
    <w:rsid w:val="00352D50"/>
    <w:rsid w:val="003532A4"/>
    <w:rsid w:val="003544CF"/>
    <w:rsid w:val="003563CC"/>
    <w:rsid w:val="003648B0"/>
    <w:rsid w:val="0036793A"/>
    <w:rsid w:val="00374215"/>
    <w:rsid w:val="003743D7"/>
    <w:rsid w:val="00374AB0"/>
    <w:rsid w:val="00376D40"/>
    <w:rsid w:val="00381642"/>
    <w:rsid w:val="003928AD"/>
    <w:rsid w:val="00392DCB"/>
    <w:rsid w:val="003A0056"/>
    <w:rsid w:val="003A1631"/>
    <w:rsid w:val="003A4477"/>
    <w:rsid w:val="003A66EF"/>
    <w:rsid w:val="003A6A13"/>
    <w:rsid w:val="003B4664"/>
    <w:rsid w:val="003B6790"/>
    <w:rsid w:val="003C7ABC"/>
    <w:rsid w:val="003D54AE"/>
    <w:rsid w:val="003D5DD1"/>
    <w:rsid w:val="003E6B3A"/>
    <w:rsid w:val="003F03B4"/>
    <w:rsid w:val="003F7412"/>
    <w:rsid w:val="00402FC4"/>
    <w:rsid w:val="00403DF9"/>
    <w:rsid w:val="00405A56"/>
    <w:rsid w:val="00406C04"/>
    <w:rsid w:val="00410B49"/>
    <w:rsid w:val="0041378E"/>
    <w:rsid w:val="004141E7"/>
    <w:rsid w:val="004226AC"/>
    <w:rsid w:val="00426B8C"/>
    <w:rsid w:val="00436F3A"/>
    <w:rsid w:val="00441728"/>
    <w:rsid w:val="00441A3C"/>
    <w:rsid w:val="00452C60"/>
    <w:rsid w:val="004656A0"/>
    <w:rsid w:val="00467432"/>
    <w:rsid w:val="00472A7B"/>
    <w:rsid w:val="00474E05"/>
    <w:rsid w:val="00475343"/>
    <w:rsid w:val="00476309"/>
    <w:rsid w:val="00480143"/>
    <w:rsid w:val="00491014"/>
    <w:rsid w:val="00492F86"/>
    <w:rsid w:val="00496D9D"/>
    <w:rsid w:val="00496E9D"/>
    <w:rsid w:val="004A54B9"/>
    <w:rsid w:val="004A608B"/>
    <w:rsid w:val="004C0A93"/>
    <w:rsid w:val="004C0DD8"/>
    <w:rsid w:val="004C0F45"/>
    <w:rsid w:val="004D2ACA"/>
    <w:rsid w:val="004E2ED8"/>
    <w:rsid w:val="004E514D"/>
    <w:rsid w:val="004E5BC9"/>
    <w:rsid w:val="00500F30"/>
    <w:rsid w:val="0051629D"/>
    <w:rsid w:val="00517B9C"/>
    <w:rsid w:val="0052108E"/>
    <w:rsid w:val="00521336"/>
    <w:rsid w:val="00522032"/>
    <w:rsid w:val="005316C0"/>
    <w:rsid w:val="00532865"/>
    <w:rsid w:val="0054320E"/>
    <w:rsid w:val="005537D2"/>
    <w:rsid w:val="00562B4B"/>
    <w:rsid w:val="0056525B"/>
    <w:rsid w:val="00566596"/>
    <w:rsid w:val="0056686B"/>
    <w:rsid w:val="00566CBC"/>
    <w:rsid w:val="005815D3"/>
    <w:rsid w:val="00584FCB"/>
    <w:rsid w:val="0059047C"/>
    <w:rsid w:val="005916A2"/>
    <w:rsid w:val="00592726"/>
    <w:rsid w:val="0059662A"/>
    <w:rsid w:val="005B221A"/>
    <w:rsid w:val="005C31EA"/>
    <w:rsid w:val="005C4743"/>
    <w:rsid w:val="005C48D3"/>
    <w:rsid w:val="005E5993"/>
    <w:rsid w:val="005E674B"/>
    <w:rsid w:val="005F0088"/>
    <w:rsid w:val="005F218F"/>
    <w:rsid w:val="005F2591"/>
    <w:rsid w:val="005F429D"/>
    <w:rsid w:val="005F5361"/>
    <w:rsid w:val="006078C2"/>
    <w:rsid w:val="0062077D"/>
    <w:rsid w:val="0062204D"/>
    <w:rsid w:val="00626D42"/>
    <w:rsid w:val="00634F0F"/>
    <w:rsid w:val="006401EA"/>
    <w:rsid w:val="0064219C"/>
    <w:rsid w:val="00642EBA"/>
    <w:rsid w:val="00652902"/>
    <w:rsid w:val="00653F25"/>
    <w:rsid w:val="0065672D"/>
    <w:rsid w:val="00657D73"/>
    <w:rsid w:val="00660D91"/>
    <w:rsid w:val="0066217C"/>
    <w:rsid w:val="006628E2"/>
    <w:rsid w:val="00665F0D"/>
    <w:rsid w:val="00666A1A"/>
    <w:rsid w:val="00666A95"/>
    <w:rsid w:val="006705EC"/>
    <w:rsid w:val="00677AC0"/>
    <w:rsid w:val="0068076B"/>
    <w:rsid w:val="00684876"/>
    <w:rsid w:val="00685E6E"/>
    <w:rsid w:val="00686134"/>
    <w:rsid w:val="00691493"/>
    <w:rsid w:val="00695DB0"/>
    <w:rsid w:val="006C0F33"/>
    <w:rsid w:val="006C2ABE"/>
    <w:rsid w:val="006C3D0D"/>
    <w:rsid w:val="006C51E8"/>
    <w:rsid w:val="006D41A2"/>
    <w:rsid w:val="006D7748"/>
    <w:rsid w:val="006E1C44"/>
    <w:rsid w:val="006E362D"/>
    <w:rsid w:val="006E3B7B"/>
    <w:rsid w:val="006E5214"/>
    <w:rsid w:val="006E6E97"/>
    <w:rsid w:val="006F5A5F"/>
    <w:rsid w:val="00703ABE"/>
    <w:rsid w:val="00711152"/>
    <w:rsid w:val="00711A70"/>
    <w:rsid w:val="00713217"/>
    <w:rsid w:val="0071371B"/>
    <w:rsid w:val="007240C8"/>
    <w:rsid w:val="00731C65"/>
    <w:rsid w:val="007367C6"/>
    <w:rsid w:val="007462F8"/>
    <w:rsid w:val="00746A14"/>
    <w:rsid w:val="00747E56"/>
    <w:rsid w:val="007507B7"/>
    <w:rsid w:val="00751717"/>
    <w:rsid w:val="007532CD"/>
    <w:rsid w:val="007630E3"/>
    <w:rsid w:val="0076771C"/>
    <w:rsid w:val="00777350"/>
    <w:rsid w:val="007841C8"/>
    <w:rsid w:val="00791CE2"/>
    <w:rsid w:val="00794424"/>
    <w:rsid w:val="0079488A"/>
    <w:rsid w:val="007A54FE"/>
    <w:rsid w:val="007B1DE7"/>
    <w:rsid w:val="007B3F65"/>
    <w:rsid w:val="007B60A4"/>
    <w:rsid w:val="007B722A"/>
    <w:rsid w:val="007C17EB"/>
    <w:rsid w:val="007C28FD"/>
    <w:rsid w:val="007C564A"/>
    <w:rsid w:val="007C68D6"/>
    <w:rsid w:val="007D3C06"/>
    <w:rsid w:val="007E172A"/>
    <w:rsid w:val="007E26D6"/>
    <w:rsid w:val="007E5B37"/>
    <w:rsid w:val="007E7A7A"/>
    <w:rsid w:val="007F065C"/>
    <w:rsid w:val="007F3089"/>
    <w:rsid w:val="00800FB9"/>
    <w:rsid w:val="008070D5"/>
    <w:rsid w:val="00814208"/>
    <w:rsid w:val="00815C63"/>
    <w:rsid w:val="00820AB9"/>
    <w:rsid w:val="00830826"/>
    <w:rsid w:val="008356AE"/>
    <w:rsid w:val="008403B8"/>
    <w:rsid w:val="00841BE6"/>
    <w:rsid w:val="008433B5"/>
    <w:rsid w:val="008512D9"/>
    <w:rsid w:val="00852E31"/>
    <w:rsid w:val="0085632B"/>
    <w:rsid w:val="0086033F"/>
    <w:rsid w:val="00870428"/>
    <w:rsid w:val="008710E8"/>
    <w:rsid w:val="008758EE"/>
    <w:rsid w:val="00877689"/>
    <w:rsid w:val="00880F2D"/>
    <w:rsid w:val="0088206C"/>
    <w:rsid w:val="0089091C"/>
    <w:rsid w:val="00893BEE"/>
    <w:rsid w:val="008A6EE5"/>
    <w:rsid w:val="008B0FA8"/>
    <w:rsid w:val="008B395D"/>
    <w:rsid w:val="008B6175"/>
    <w:rsid w:val="008C1239"/>
    <w:rsid w:val="008C6506"/>
    <w:rsid w:val="008D1594"/>
    <w:rsid w:val="008D77E1"/>
    <w:rsid w:val="008E143E"/>
    <w:rsid w:val="008E1645"/>
    <w:rsid w:val="008E1D7F"/>
    <w:rsid w:val="008F3122"/>
    <w:rsid w:val="008F487F"/>
    <w:rsid w:val="009001E2"/>
    <w:rsid w:val="00901A43"/>
    <w:rsid w:val="0090587C"/>
    <w:rsid w:val="00920CAE"/>
    <w:rsid w:val="009242FE"/>
    <w:rsid w:val="009301DD"/>
    <w:rsid w:val="0093395F"/>
    <w:rsid w:val="00936E6B"/>
    <w:rsid w:val="00937BE9"/>
    <w:rsid w:val="00940CAE"/>
    <w:rsid w:val="009433B9"/>
    <w:rsid w:val="0094554B"/>
    <w:rsid w:val="00946F52"/>
    <w:rsid w:val="009516DB"/>
    <w:rsid w:val="00952787"/>
    <w:rsid w:val="00954330"/>
    <w:rsid w:val="0095571A"/>
    <w:rsid w:val="00962D55"/>
    <w:rsid w:val="0097082D"/>
    <w:rsid w:val="00972160"/>
    <w:rsid w:val="00984282"/>
    <w:rsid w:val="009842D3"/>
    <w:rsid w:val="00992E35"/>
    <w:rsid w:val="00995502"/>
    <w:rsid w:val="00996F30"/>
    <w:rsid w:val="009A5B3C"/>
    <w:rsid w:val="009A7A31"/>
    <w:rsid w:val="009B07EB"/>
    <w:rsid w:val="009B151E"/>
    <w:rsid w:val="009B1F4D"/>
    <w:rsid w:val="009B77C0"/>
    <w:rsid w:val="009C21E9"/>
    <w:rsid w:val="009C6A96"/>
    <w:rsid w:val="009D09B4"/>
    <w:rsid w:val="009D2992"/>
    <w:rsid w:val="009D40E4"/>
    <w:rsid w:val="009D713C"/>
    <w:rsid w:val="009E3FD9"/>
    <w:rsid w:val="009F2410"/>
    <w:rsid w:val="009F364B"/>
    <w:rsid w:val="009F67D9"/>
    <w:rsid w:val="00A0124D"/>
    <w:rsid w:val="00A05B3F"/>
    <w:rsid w:val="00A10F31"/>
    <w:rsid w:val="00A11BC1"/>
    <w:rsid w:val="00A161E8"/>
    <w:rsid w:val="00A16405"/>
    <w:rsid w:val="00A20A7F"/>
    <w:rsid w:val="00A270E1"/>
    <w:rsid w:val="00A31716"/>
    <w:rsid w:val="00A31A3E"/>
    <w:rsid w:val="00A32250"/>
    <w:rsid w:val="00A353A0"/>
    <w:rsid w:val="00A46757"/>
    <w:rsid w:val="00A50413"/>
    <w:rsid w:val="00A529A4"/>
    <w:rsid w:val="00A52F6B"/>
    <w:rsid w:val="00A5426C"/>
    <w:rsid w:val="00A61C55"/>
    <w:rsid w:val="00A64DD9"/>
    <w:rsid w:val="00A67114"/>
    <w:rsid w:val="00A72654"/>
    <w:rsid w:val="00A77F2D"/>
    <w:rsid w:val="00A80F4D"/>
    <w:rsid w:val="00A83BC5"/>
    <w:rsid w:val="00A8468A"/>
    <w:rsid w:val="00A87387"/>
    <w:rsid w:val="00A912DB"/>
    <w:rsid w:val="00A95491"/>
    <w:rsid w:val="00AA007B"/>
    <w:rsid w:val="00AA0632"/>
    <w:rsid w:val="00AA328C"/>
    <w:rsid w:val="00AB04D0"/>
    <w:rsid w:val="00AB231A"/>
    <w:rsid w:val="00AB3F7F"/>
    <w:rsid w:val="00AB783A"/>
    <w:rsid w:val="00AC21C8"/>
    <w:rsid w:val="00AC3D1C"/>
    <w:rsid w:val="00AC4E7C"/>
    <w:rsid w:val="00AD3CBD"/>
    <w:rsid w:val="00AE038B"/>
    <w:rsid w:val="00AE18FC"/>
    <w:rsid w:val="00AF6531"/>
    <w:rsid w:val="00B13892"/>
    <w:rsid w:val="00B13E17"/>
    <w:rsid w:val="00B14150"/>
    <w:rsid w:val="00B1463E"/>
    <w:rsid w:val="00B15A9C"/>
    <w:rsid w:val="00B15C93"/>
    <w:rsid w:val="00B24C68"/>
    <w:rsid w:val="00B3012D"/>
    <w:rsid w:val="00B3182B"/>
    <w:rsid w:val="00B40EA3"/>
    <w:rsid w:val="00B46507"/>
    <w:rsid w:val="00B530E5"/>
    <w:rsid w:val="00B543E6"/>
    <w:rsid w:val="00B547E3"/>
    <w:rsid w:val="00B60036"/>
    <w:rsid w:val="00B62D92"/>
    <w:rsid w:val="00B84769"/>
    <w:rsid w:val="00B868D9"/>
    <w:rsid w:val="00B876E4"/>
    <w:rsid w:val="00B96811"/>
    <w:rsid w:val="00B9735F"/>
    <w:rsid w:val="00BA038B"/>
    <w:rsid w:val="00BA3088"/>
    <w:rsid w:val="00BB1E4F"/>
    <w:rsid w:val="00BB49C0"/>
    <w:rsid w:val="00BB6F27"/>
    <w:rsid w:val="00BB7EB5"/>
    <w:rsid w:val="00BC1B31"/>
    <w:rsid w:val="00BC1E10"/>
    <w:rsid w:val="00BC1F48"/>
    <w:rsid w:val="00BD08AB"/>
    <w:rsid w:val="00BD1549"/>
    <w:rsid w:val="00BD4258"/>
    <w:rsid w:val="00BF143F"/>
    <w:rsid w:val="00C10054"/>
    <w:rsid w:val="00C11F0B"/>
    <w:rsid w:val="00C163B3"/>
    <w:rsid w:val="00C16A87"/>
    <w:rsid w:val="00C27D47"/>
    <w:rsid w:val="00C47D41"/>
    <w:rsid w:val="00C55366"/>
    <w:rsid w:val="00C56598"/>
    <w:rsid w:val="00C66D6D"/>
    <w:rsid w:val="00C70C01"/>
    <w:rsid w:val="00C71F46"/>
    <w:rsid w:val="00C72491"/>
    <w:rsid w:val="00C73372"/>
    <w:rsid w:val="00C836BC"/>
    <w:rsid w:val="00CA4B9A"/>
    <w:rsid w:val="00CB3D8B"/>
    <w:rsid w:val="00CC4198"/>
    <w:rsid w:val="00CC6ED6"/>
    <w:rsid w:val="00CC78C9"/>
    <w:rsid w:val="00CD143E"/>
    <w:rsid w:val="00CD71F5"/>
    <w:rsid w:val="00CE1168"/>
    <w:rsid w:val="00CF0DD0"/>
    <w:rsid w:val="00CF33E7"/>
    <w:rsid w:val="00CF4D26"/>
    <w:rsid w:val="00CF50B8"/>
    <w:rsid w:val="00CF5884"/>
    <w:rsid w:val="00D0371F"/>
    <w:rsid w:val="00D04854"/>
    <w:rsid w:val="00D0489C"/>
    <w:rsid w:val="00D05A7A"/>
    <w:rsid w:val="00D0720D"/>
    <w:rsid w:val="00D102E0"/>
    <w:rsid w:val="00D12D08"/>
    <w:rsid w:val="00D15CB7"/>
    <w:rsid w:val="00D17B76"/>
    <w:rsid w:val="00D324BE"/>
    <w:rsid w:val="00D33D1C"/>
    <w:rsid w:val="00D40A0C"/>
    <w:rsid w:val="00D516DF"/>
    <w:rsid w:val="00D6314A"/>
    <w:rsid w:val="00D63A31"/>
    <w:rsid w:val="00D64847"/>
    <w:rsid w:val="00D73A5A"/>
    <w:rsid w:val="00D803BE"/>
    <w:rsid w:val="00D83AD9"/>
    <w:rsid w:val="00D867EA"/>
    <w:rsid w:val="00D966FC"/>
    <w:rsid w:val="00D97BCB"/>
    <w:rsid w:val="00DA1ACD"/>
    <w:rsid w:val="00DA2889"/>
    <w:rsid w:val="00DA635B"/>
    <w:rsid w:val="00DA69C1"/>
    <w:rsid w:val="00DB3814"/>
    <w:rsid w:val="00DB49C9"/>
    <w:rsid w:val="00DB66F5"/>
    <w:rsid w:val="00DC186E"/>
    <w:rsid w:val="00DC4450"/>
    <w:rsid w:val="00DD079D"/>
    <w:rsid w:val="00DE56ED"/>
    <w:rsid w:val="00DF1DC2"/>
    <w:rsid w:val="00DF3688"/>
    <w:rsid w:val="00DF4782"/>
    <w:rsid w:val="00DF5639"/>
    <w:rsid w:val="00E07CF6"/>
    <w:rsid w:val="00E1036E"/>
    <w:rsid w:val="00E11CF6"/>
    <w:rsid w:val="00E1394E"/>
    <w:rsid w:val="00E14156"/>
    <w:rsid w:val="00E14E5B"/>
    <w:rsid w:val="00E251EF"/>
    <w:rsid w:val="00E32F36"/>
    <w:rsid w:val="00E36893"/>
    <w:rsid w:val="00E4326C"/>
    <w:rsid w:val="00E434C0"/>
    <w:rsid w:val="00E459DC"/>
    <w:rsid w:val="00E51BD5"/>
    <w:rsid w:val="00E53FB4"/>
    <w:rsid w:val="00E57853"/>
    <w:rsid w:val="00E71EDE"/>
    <w:rsid w:val="00E757F4"/>
    <w:rsid w:val="00E77663"/>
    <w:rsid w:val="00E9061F"/>
    <w:rsid w:val="00E9291D"/>
    <w:rsid w:val="00E92934"/>
    <w:rsid w:val="00E958F2"/>
    <w:rsid w:val="00E97E0F"/>
    <w:rsid w:val="00EA2027"/>
    <w:rsid w:val="00EB0F81"/>
    <w:rsid w:val="00EB355F"/>
    <w:rsid w:val="00EB554F"/>
    <w:rsid w:val="00EB6777"/>
    <w:rsid w:val="00EC2D5B"/>
    <w:rsid w:val="00EC4AEE"/>
    <w:rsid w:val="00EC62BD"/>
    <w:rsid w:val="00EC75D5"/>
    <w:rsid w:val="00ED12DC"/>
    <w:rsid w:val="00ED155A"/>
    <w:rsid w:val="00ED4023"/>
    <w:rsid w:val="00ED7224"/>
    <w:rsid w:val="00EF0FC5"/>
    <w:rsid w:val="00EF3F31"/>
    <w:rsid w:val="00EF5083"/>
    <w:rsid w:val="00F019CA"/>
    <w:rsid w:val="00F14D37"/>
    <w:rsid w:val="00F304E3"/>
    <w:rsid w:val="00F33F78"/>
    <w:rsid w:val="00F34625"/>
    <w:rsid w:val="00F362F2"/>
    <w:rsid w:val="00F374C2"/>
    <w:rsid w:val="00F41981"/>
    <w:rsid w:val="00F460C1"/>
    <w:rsid w:val="00F650B5"/>
    <w:rsid w:val="00F712FC"/>
    <w:rsid w:val="00F73F49"/>
    <w:rsid w:val="00F80944"/>
    <w:rsid w:val="00F82582"/>
    <w:rsid w:val="00F870A8"/>
    <w:rsid w:val="00F905BC"/>
    <w:rsid w:val="00FA0B4F"/>
    <w:rsid w:val="00FA3F48"/>
    <w:rsid w:val="00FA443F"/>
    <w:rsid w:val="00FB125C"/>
    <w:rsid w:val="00FB127C"/>
    <w:rsid w:val="00FB4179"/>
    <w:rsid w:val="00FC3AF4"/>
    <w:rsid w:val="00FC68E9"/>
    <w:rsid w:val="00FD0A87"/>
    <w:rsid w:val="00FD2987"/>
    <w:rsid w:val="00FE10E4"/>
    <w:rsid w:val="00FE352A"/>
    <w:rsid w:val="00FE3F38"/>
    <w:rsid w:val="00FE5CF4"/>
    <w:rsid w:val="00FF1C46"/>
    <w:rsid w:val="00FF5EF2"/>
    <w:rsid w:val="00FF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6A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CF5884"/>
    <w:pPr>
      <w:autoSpaceDE w:val="0"/>
      <w:autoSpaceDN w:val="0"/>
      <w:adjustRightInd w:val="0"/>
      <w:jc w:val="left"/>
    </w:pPr>
    <w:rPr>
      <w:rFonts w:ascii="宋体"/>
      <w:kern w:val="0"/>
      <w:sz w:val="34"/>
      <w:szCs w:val="20"/>
    </w:rPr>
  </w:style>
  <w:style w:type="paragraph" w:customStyle="1" w:styleId="-11">
    <w:name w:val="彩色列表 - 强调文字颜色 11"/>
    <w:basedOn w:val="a"/>
    <w:uiPriority w:val="34"/>
    <w:qFormat/>
    <w:rsid w:val="00D6314A"/>
    <w:pPr>
      <w:ind w:firstLineChars="200" w:firstLine="420"/>
    </w:pPr>
    <w:rPr>
      <w:rFonts w:ascii="Calibri" w:hAnsi="Calibri"/>
      <w:szCs w:val="22"/>
    </w:rPr>
  </w:style>
  <w:style w:type="paragraph" w:styleId="a3">
    <w:name w:val="Balloon Text"/>
    <w:basedOn w:val="a"/>
    <w:semiHidden/>
    <w:rsid w:val="005F2591"/>
    <w:rPr>
      <w:sz w:val="18"/>
      <w:szCs w:val="18"/>
    </w:rPr>
  </w:style>
  <w:style w:type="paragraph" w:styleId="a4">
    <w:name w:val="header"/>
    <w:basedOn w:val="a"/>
    <w:link w:val="Char"/>
    <w:rsid w:val="008A6EE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8A6EE5"/>
    <w:rPr>
      <w:kern w:val="2"/>
      <w:sz w:val="18"/>
      <w:szCs w:val="18"/>
    </w:rPr>
  </w:style>
  <w:style w:type="paragraph" w:styleId="a5">
    <w:name w:val="footer"/>
    <w:basedOn w:val="a"/>
    <w:link w:val="Char0"/>
    <w:uiPriority w:val="99"/>
    <w:rsid w:val="008A6EE5"/>
    <w:pPr>
      <w:tabs>
        <w:tab w:val="center" w:pos="4153"/>
        <w:tab w:val="right" w:pos="8306"/>
      </w:tabs>
      <w:snapToGrid w:val="0"/>
      <w:jc w:val="left"/>
    </w:pPr>
    <w:rPr>
      <w:sz w:val="18"/>
      <w:szCs w:val="18"/>
    </w:rPr>
  </w:style>
  <w:style w:type="character" w:customStyle="1" w:styleId="Char0">
    <w:name w:val="页脚 Char"/>
    <w:link w:val="a5"/>
    <w:uiPriority w:val="99"/>
    <w:rsid w:val="008A6EE5"/>
    <w:rPr>
      <w:kern w:val="2"/>
      <w:sz w:val="18"/>
      <w:szCs w:val="18"/>
    </w:rPr>
  </w:style>
  <w:style w:type="character" w:styleId="a6">
    <w:name w:val="annotation reference"/>
    <w:rsid w:val="0097082D"/>
    <w:rPr>
      <w:sz w:val="16"/>
      <w:szCs w:val="16"/>
    </w:rPr>
  </w:style>
  <w:style w:type="paragraph" w:styleId="a7">
    <w:name w:val="annotation text"/>
    <w:basedOn w:val="a"/>
    <w:link w:val="Char1"/>
    <w:rsid w:val="0097082D"/>
    <w:rPr>
      <w:sz w:val="20"/>
      <w:szCs w:val="20"/>
    </w:rPr>
  </w:style>
  <w:style w:type="character" w:customStyle="1" w:styleId="Char1">
    <w:name w:val="批注文字 Char"/>
    <w:link w:val="a7"/>
    <w:rsid w:val="0097082D"/>
    <w:rPr>
      <w:kern w:val="2"/>
      <w:lang w:val="en-US"/>
    </w:rPr>
  </w:style>
  <w:style w:type="paragraph" w:styleId="a8">
    <w:name w:val="annotation subject"/>
    <w:basedOn w:val="a7"/>
    <w:next w:val="a7"/>
    <w:link w:val="Char2"/>
    <w:rsid w:val="0097082D"/>
    <w:rPr>
      <w:b/>
      <w:bCs/>
    </w:rPr>
  </w:style>
  <w:style w:type="character" w:customStyle="1" w:styleId="Char2">
    <w:name w:val="批注主题 Char"/>
    <w:link w:val="a8"/>
    <w:rsid w:val="0097082D"/>
    <w:rPr>
      <w:b/>
      <w:bCs/>
      <w:kern w:val="2"/>
      <w:lang w:val="en-US"/>
    </w:rPr>
  </w:style>
  <w:style w:type="paragraph" w:styleId="a9">
    <w:name w:val="List Paragraph"/>
    <w:basedOn w:val="a"/>
    <w:uiPriority w:val="34"/>
    <w:qFormat/>
    <w:rsid w:val="006E521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6A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CF5884"/>
    <w:pPr>
      <w:autoSpaceDE w:val="0"/>
      <w:autoSpaceDN w:val="0"/>
      <w:adjustRightInd w:val="0"/>
      <w:jc w:val="left"/>
    </w:pPr>
    <w:rPr>
      <w:rFonts w:ascii="宋体"/>
      <w:kern w:val="0"/>
      <w:sz w:val="34"/>
      <w:szCs w:val="20"/>
    </w:rPr>
  </w:style>
  <w:style w:type="paragraph" w:customStyle="1" w:styleId="-11">
    <w:name w:val="彩色列表 - 强调文字颜色 11"/>
    <w:basedOn w:val="a"/>
    <w:uiPriority w:val="34"/>
    <w:qFormat/>
    <w:rsid w:val="00D6314A"/>
    <w:pPr>
      <w:ind w:firstLineChars="200" w:firstLine="420"/>
    </w:pPr>
    <w:rPr>
      <w:rFonts w:ascii="Calibri" w:hAnsi="Calibri"/>
      <w:szCs w:val="22"/>
    </w:rPr>
  </w:style>
  <w:style w:type="paragraph" w:styleId="a3">
    <w:name w:val="Balloon Text"/>
    <w:basedOn w:val="a"/>
    <w:semiHidden/>
    <w:rsid w:val="005F2591"/>
    <w:rPr>
      <w:sz w:val="18"/>
      <w:szCs w:val="18"/>
    </w:rPr>
  </w:style>
  <w:style w:type="paragraph" w:styleId="a4">
    <w:name w:val="header"/>
    <w:basedOn w:val="a"/>
    <w:link w:val="Char"/>
    <w:rsid w:val="008A6EE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8A6EE5"/>
    <w:rPr>
      <w:kern w:val="2"/>
      <w:sz w:val="18"/>
      <w:szCs w:val="18"/>
    </w:rPr>
  </w:style>
  <w:style w:type="paragraph" w:styleId="a5">
    <w:name w:val="footer"/>
    <w:basedOn w:val="a"/>
    <w:link w:val="Char0"/>
    <w:uiPriority w:val="99"/>
    <w:rsid w:val="008A6EE5"/>
    <w:pPr>
      <w:tabs>
        <w:tab w:val="center" w:pos="4153"/>
        <w:tab w:val="right" w:pos="8306"/>
      </w:tabs>
      <w:snapToGrid w:val="0"/>
      <w:jc w:val="left"/>
    </w:pPr>
    <w:rPr>
      <w:sz w:val="18"/>
      <w:szCs w:val="18"/>
    </w:rPr>
  </w:style>
  <w:style w:type="character" w:customStyle="1" w:styleId="Char0">
    <w:name w:val="页脚 Char"/>
    <w:link w:val="a5"/>
    <w:uiPriority w:val="99"/>
    <w:rsid w:val="008A6EE5"/>
    <w:rPr>
      <w:kern w:val="2"/>
      <w:sz w:val="18"/>
      <w:szCs w:val="18"/>
    </w:rPr>
  </w:style>
  <w:style w:type="character" w:styleId="a6">
    <w:name w:val="annotation reference"/>
    <w:rsid w:val="0097082D"/>
    <w:rPr>
      <w:sz w:val="16"/>
      <w:szCs w:val="16"/>
    </w:rPr>
  </w:style>
  <w:style w:type="paragraph" w:styleId="a7">
    <w:name w:val="annotation text"/>
    <w:basedOn w:val="a"/>
    <w:link w:val="Char1"/>
    <w:rsid w:val="0097082D"/>
    <w:rPr>
      <w:sz w:val="20"/>
      <w:szCs w:val="20"/>
    </w:rPr>
  </w:style>
  <w:style w:type="character" w:customStyle="1" w:styleId="Char1">
    <w:name w:val="批注文字 Char"/>
    <w:link w:val="a7"/>
    <w:rsid w:val="0097082D"/>
    <w:rPr>
      <w:kern w:val="2"/>
      <w:lang w:val="en-US"/>
    </w:rPr>
  </w:style>
  <w:style w:type="paragraph" w:styleId="a8">
    <w:name w:val="annotation subject"/>
    <w:basedOn w:val="a7"/>
    <w:next w:val="a7"/>
    <w:link w:val="Char2"/>
    <w:rsid w:val="0097082D"/>
    <w:rPr>
      <w:b/>
      <w:bCs/>
    </w:rPr>
  </w:style>
  <w:style w:type="character" w:customStyle="1" w:styleId="Char2">
    <w:name w:val="批注主题 Char"/>
    <w:link w:val="a8"/>
    <w:rsid w:val="0097082D"/>
    <w:rPr>
      <w:b/>
      <w:bCs/>
      <w:kern w:val="2"/>
      <w:lang w:val="en-US"/>
    </w:rPr>
  </w:style>
  <w:style w:type="paragraph" w:styleId="a9">
    <w:name w:val="List Paragraph"/>
    <w:basedOn w:val="a"/>
    <w:uiPriority w:val="34"/>
    <w:qFormat/>
    <w:rsid w:val="006E52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8849">
      <w:bodyDiv w:val="1"/>
      <w:marLeft w:val="0"/>
      <w:marRight w:val="0"/>
      <w:marTop w:val="0"/>
      <w:marBottom w:val="0"/>
      <w:divBdr>
        <w:top w:val="none" w:sz="0" w:space="0" w:color="auto"/>
        <w:left w:val="none" w:sz="0" w:space="0" w:color="auto"/>
        <w:bottom w:val="none" w:sz="0" w:space="0" w:color="auto"/>
        <w:right w:val="none" w:sz="0" w:space="0" w:color="auto"/>
      </w:divBdr>
    </w:div>
    <w:div w:id="273177066">
      <w:bodyDiv w:val="1"/>
      <w:marLeft w:val="0"/>
      <w:marRight w:val="0"/>
      <w:marTop w:val="0"/>
      <w:marBottom w:val="0"/>
      <w:divBdr>
        <w:top w:val="none" w:sz="0" w:space="0" w:color="auto"/>
        <w:left w:val="none" w:sz="0" w:space="0" w:color="auto"/>
        <w:bottom w:val="none" w:sz="0" w:space="0" w:color="auto"/>
        <w:right w:val="none" w:sz="0" w:space="0" w:color="auto"/>
      </w:divBdr>
    </w:div>
    <w:div w:id="683752090">
      <w:bodyDiv w:val="1"/>
      <w:marLeft w:val="0"/>
      <w:marRight w:val="0"/>
      <w:marTop w:val="0"/>
      <w:marBottom w:val="0"/>
      <w:divBdr>
        <w:top w:val="none" w:sz="0" w:space="0" w:color="auto"/>
        <w:left w:val="none" w:sz="0" w:space="0" w:color="auto"/>
        <w:bottom w:val="none" w:sz="0" w:space="0" w:color="auto"/>
        <w:right w:val="none" w:sz="0" w:space="0" w:color="auto"/>
      </w:divBdr>
    </w:div>
    <w:div w:id="1223560601">
      <w:bodyDiv w:val="1"/>
      <w:marLeft w:val="0"/>
      <w:marRight w:val="0"/>
      <w:marTop w:val="0"/>
      <w:marBottom w:val="0"/>
      <w:divBdr>
        <w:top w:val="none" w:sz="0" w:space="0" w:color="auto"/>
        <w:left w:val="none" w:sz="0" w:space="0" w:color="auto"/>
        <w:bottom w:val="none" w:sz="0" w:space="0" w:color="auto"/>
        <w:right w:val="none" w:sz="0" w:space="0" w:color="auto"/>
      </w:divBdr>
    </w:div>
    <w:div w:id="1732541200">
      <w:bodyDiv w:val="1"/>
      <w:marLeft w:val="0"/>
      <w:marRight w:val="0"/>
      <w:marTop w:val="0"/>
      <w:marBottom w:val="0"/>
      <w:divBdr>
        <w:top w:val="none" w:sz="0" w:space="0" w:color="auto"/>
        <w:left w:val="none" w:sz="0" w:space="0" w:color="auto"/>
        <w:bottom w:val="none" w:sz="0" w:space="0" w:color="auto"/>
        <w:right w:val="none" w:sz="0" w:space="0" w:color="auto"/>
      </w:divBdr>
      <w:divsChild>
        <w:div w:id="65064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证券代码：000936                               证券简称：华西股份</dc:title>
  <dc:creator>zbc1</dc:creator>
  <cp:lastModifiedBy>何从俊</cp:lastModifiedBy>
  <cp:revision>45</cp:revision>
  <cp:lastPrinted>2020-06-15T07:13:00Z</cp:lastPrinted>
  <dcterms:created xsi:type="dcterms:W3CDTF">2022-05-10T08:30:00Z</dcterms:created>
  <dcterms:modified xsi:type="dcterms:W3CDTF">2025-05-09T08:56:00Z</dcterms:modified>
</cp:coreProperties>
</file>